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C7EB7" w:rsidRDefault="00482273">
      <w:r>
        <w:rPr>
          <w:rFonts w:eastAsia="標楷體"/>
          <w:b/>
          <w:noProof/>
          <w:sz w:val="28"/>
          <w:szCs w:val="28"/>
        </w:rPr>
        <mc:AlternateContent>
          <mc:Choice Requires="wps">
            <w:drawing>
              <wp:anchor distT="0" distB="0" distL="114300" distR="114300" simplePos="0" relativeHeight="251659264" behindDoc="0" locked="0" layoutInCell="1" allowOverlap="1" wp14:anchorId="29958AC6" wp14:editId="68F98FF0">
                <wp:simplePos x="0" y="0"/>
                <wp:positionH relativeFrom="column">
                  <wp:posOffset>-457200</wp:posOffset>
                </wp:positionH>
                <wp:positionV relativeFrom="paragraph">
                  <wp:posOffset>-326390</wp:posOffset>
                </wp:positionV>
                <wp:extent cx="3209925" cy="11430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273" w:rsidRPr="006454CE" w:rsidRDefault="00482273" w:rsidP="00482273">
                            <w:pPr>
                              <w:spacing w:line="500" w:lineRule="exact"/>
                              <w:rPr>
                                <w:rFonts w:ascii="標楷體" w:eastAsia="標楷體" w:hAnsi="標楷體"/>
                                <w:sz w:val="28"/>
                                <w:szCs w:val="28"/>
                                <w:u w:val="single"/>
                              </w:rPr>
                            </w:pPr>
                            <w:r>
                              <w:rPr>
                                <w:rFonts w:ascii="標楷體" w:eastAsia="標楷體" w:hAnsi="標楷體" w:hint="eastAsia"/>
                                <w:sz w:val="28"/>
                                <w:szCs w:val="28"/>
                              </w:rPr>
                              <w:t>個案編號</w:t>
                            </w:r>
                            <w:r w:rsidRPr="00FE2346">
                              <w:rPr>
                                <w:rFonts w:ascii="標楷體" w:eastAsia="標楷體" w:hAnsi="標楷體" w:hint="eastAsia"/>
                                <w:sz w:val="28"/>
                                <w:szCs w:val="28"/>
                              </w:rPr>
                              <w:t>：</w:t>
                            </w:r>
                            <w:r>
                              <w:rPr>
                                <w:rFonts w:ascii="標楷體" w:eastAsia="標楷體" w:hAnsi="標楷體" w:hint="eastAsia"/>
                                <w:sz w:val="28"/>
                                <w:szCs w:val="28"/>
                                <w:u w:val="single"/>
                              </w:rPr>
                              <w:t xml:space="preserve">                  </w:t>
                            </w:r>
                          </w:p>
                          <w:p w:rsidR="00482273" w:rsidRPr="00FE2346" w:rsidRDefault="00482273" w:rsidP="00482273">
                            <w:pPr>
                              <w:spacing w:line="500" w:lineRule="exact"/>
                              <w:rPr>
                                <w:rFonts w:ascii="標楷體" w:eastAsia="標楷體" w:hAnsi="標楷體"/>
                                <w:sz w:val="28"/>
                                <w:szCs w:val="28"/>
                                <w:u w:val="single"/>
                              </w:rPr>
                            </w:pPr>
                            <w:r>
                              <w:rPr>
                                <w:rFonts w:ascii="標楷體" w:eastAsia="標楷體" w:hAnsi="標楷體" w:hint="eastAsia"/>
                                <w:sz w:val="28"/>
                                <w:szCs w:val="28"/>
                              </w:rPr>
                              <w:t>姓名</w:t>
                            </w:r>
                            <w:r w:rsidRPr="00FE2346">
                              <w:rPr>
                                <w:rFonts w:ascii="標楷體" w:eastAsia="標楷體" w:hAnsi="標楷體" w:hint="eastAsia"/>
                                <w:sz w:val="28"/>
                                <w:szCs w:val="28"/>
                              </w:rPr>
                              <w:t>：</w:t>
                            </w:r>
                            <w:r>
                              <w:rPr>
                                <w:rFonts w:ascii="標楷體" w:eastAsia="標楷體" w:hAnsi="標楷體" w:hint="eastAsia"/>
                                <w:sz w:val="28"/>
                                <w:szCs w:val="28"/>
                                <w:u w:val="single"/>
                              </w:rPr>
                              <w:t xml:space="preserve">                  </w:t>
                            </w:r>
                          </w:p>
                          <w:p w:rsidR="00482273" w:rsidRPr="00FE2346" w:rsidRDefault="00482273" w:rsidP="00482273">
                            <w:pPr>
                              <w:spacing w:line="500" w:lineRule="exact"/>
                              <w:rPr>
                                <w:rFonts w:ascii="標楷體" w:eastAsia="標楷體" w:hAnsi="標楷體"/>
                                <w:sz w:val="28"/>
                                <w:szCs w:val="28"/>
                              </w:rPr>
                            </w:pPr>
                            <w:r w:rsidRPr="00FE2346">
                              <w:rPr>
                                <w:rFonts w:ascii="標楷體" w:eastAsia="標楷體" w:hAnsi="標楷體" w:hint="eastAsia"/>
                                <w:sz w:val="28"/>
                                <w:szCs w:val="28"/>
                              </w:rPr>
                              <w:t>填寫日期：</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年</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月</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日</w:t>
                            </w:r>
                          </w:p>
                          <w:p w:rsidR="00482273" w:rsidRPr="006454CE" w:rsidRDefault="00482273" w:rsidP="00482273">
                            <w:pPr>
                              <w:spacing w:line="500" w:lineRule="exact"/>
                              <w:rPr>
                                <w:rFonts w:ascii="標楷體" w:eastAsia="標楷體" w:hAnsi="標楷體"/>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6pt;margin-top:-25.7pt;width:25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" filled="f" stroked="f">
                <v:textbox>
                  <w:txbxContent>
                    <w:p w:rsidR="00482273" w:rsidRPr="006454CE" w:rsidRDefault="00482273" w:rsidP="00482273">
                      <w:pPr>
                        <w:spacing w:line="500" w:lineRule="exact"/>
                        <w:rPr>
                          <w:rFonts w:ascii="標楷體" w:eastAsia="標楷體" w:hAnsi="標楷體"/>
                          <w:sz w:val="28"/>
                          <w:szCs w:val="28"/>
                          <w:u w:val="single"/>
                        </w:rPr>
                      </w:pPr>
                      <w:r>
                        <w:rPr>
                          <w:rFonts w:ascii="標楷體" w:eastAsia="標楷體" w:hAnsi="標楷體" w:hint="eastAsia"/>
                          <w:sz w:val="28"/>
                          <w:szCs w:val="28"/>
                        </w:rPr>
                        <w:t>個案編號</w:t>
                      </w:r>
                      <w:r w:rsidRPr="00FE2346">
                        <w:rPr>
                          <w:rFonts w:ascii="標楷體" w:eastAsia="標楷體" w:hAnsi="標楷體" w:hint="eastAsia"/>
                          <w:sz w:val="28"/>
                          <w:szCs w:val="28"/>
                        </w:rPr>
                        <w:t>：</w:t>
                      </w:r>
                      <w:r>
                        <w:rPr>
                          <w:rFonts w:ascii="標楷體" w:eastAsia="標楷體" w:hAnsi="標楷體" w:hint="eastAsia"/>
                          <w:sz w:val="28"/>
                          <w:szCs w:val="28"/>
                          <w:u w:val="single"/>
                        </w:rPr>
                        <w:t xml:space="preserve">                  </w:t>
                      </w:r>
                    </w:p>
                    <w:p w:rsidR="00482273" w:rsidRPr="00FE2346" w:rsidRDefault="00482273" w:rsidP="00482273">
                      <w:pPr>
                        <w:spacing w:line="500" w:lineRule="exact"/>
                        <w:rPr>
                          <w:rFonts w:ascii="標楷體" w:eastAsia="標楷體" w:hAnsi="標楷體"/>
                          <w:sz w:val="28"/>
                          <w:szCs w:val="28"/>
                          <w:u w:val="single"/>
                        </w:rPr>
                      </w:pPr>
                      <w:r>
                        <w:rPr>
                          <w:rFonts w:ascii="標楷體" w:eastAsia="標楷體" w:hAnsi="標楷體" w:hint="eastAsia"/>
                          <w:sz w:val="28"/>
                          <w:szCs w:val="28"/>
                        </w:rPr>
                        <w:t>姓名</w:t>
                      </w:r>
                      <w:r w:rsidRPr="00FE2346">
                        <w:rPr>
                          <w:rFonts w:ascii="標楷體" w:eastAsia="標楷體" w:hAnsi="標楷體" w:hint="eastAsia"/>
                          <w:sz w:val="28"/>
                          <w:szCs w:val="28"/>
                        </w:rPr>
                        <w:t>：</w:t>
                      </w:r>
                      <w:r>
                        <w:rPr>
                          <w:rFonts w:ascii="標楷體" w:eastAsia="標楷體" w:hAnsi="標楷體" w:hint="eastAsia"/>
                          <w:sz w:val="28"/>
                          <w:szCs w:val="28"/>
                          <w:u w:val="single"/>
                        </w:rPr>
                        <w:t xml:space="preserve">                  </w:t>
                      </w:r>
                    </w:p>
                    <w:p w:rsidR="00482273" w:rsidRPr="00FE2346" w:rsidRDefault="00482273" w:rsidP="00482273">
                      <w:pPr>
                        <w:spacing w:line="500" w:lineRule="exact"/>
                        <w:rPr>
                          <w:rFonts w:ascii="標楷體" w:eastAsia="標楷體" w:hAnsi="標楷體"/>
                          <w:sz w:val="28"/>
                          <w:szCs w:val="28"/>
                        </w:rPr>
                      </w:pPr>
                      <w:r w:rsidRPr="00FE2346">
                        <w:rPr>
                          <w:rFonts w:ascii="標楷體" w:eastAsia="標楷體" w:hAnsi="標楷體" w:hint="eastAsia"/>
                          <w:sz w:val="28"/>
                          <w:szCs w:val="28"/>
                        </w:rPr>
                        <w:t>填寫日期：</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年</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月</w:t>
                      </w:r>
                      <w:r w:rsidRPr="00FE2346">
                        <w:rPr>
                          <w:rFonts w:ascii="標楷體" w:eastAsia="標楷體" w:hAnsi="標楷體" w:hint="eastAsia"/>
                          <w:sz w:val="28"/>
                          <w:szCs w:val="28"/>
                          <w:u w:val="single"/>
                        </w:rPr>
                        <w:t xml:space="preserve">     </w:t>
                      </w:r>
                      <w:r w:rsidRPr="00FE2346">
                        <w:rPr>
                          <w:rFonts w:ascii="標楷體" w:eastAsia="標楷體" w:hAnsi="標楷體" w:hint="eastAsia"/>
                          <w:sz w:val="28"/>
                          <w:szCs w:val="28"/>
                        </w:rPr>
                        <w:t>日</w:t>
                      </w:r>
                    </w:p>
                    <w:p w:rsidR="00482273" w:rsidRPr="006454CE" w:rsidRDefault="00482273" w:rsidP="00482273">
                      <w:pPr>
                        <w:spacing w:line="500" w:lineRule="exact"/>
                        <w:rPr>
                          <w:rFonts w:ascii="標楷體" w:eastAsia="標楷體" w:hAnsi="標楷體"/>
                          <w:sz w:val="28"/>
                        </w:rPr>
                      </w:pPr>
                    </w:p>
                  </w:txbxContent>
                </v:textbox>
              </v:shape>
            </w:pict>
          </mc:Fallback>
        </mc:AlternateContent>
      </w:r>
    </w:p>
    <w:p w:rsidR="00482273" w:rsidRDefault="00C565D9">
      <w:r>
        <w:rPr>
          <w:noProof/>
        </w:rPr>
        <mc:AlternateContent>
          <mc:Choice Requires="wps">
            <w:drawing>
              <wp:anchor distT="0" distB="0" distL="114300" distR="114300" simplePos="0" relativeHeight="251661312" behindDoc="0" locked="0" layoutInCell="1" allowOverlap="1" wp14:anchorId="4F701E05" wp14:editId="1B3C8534">
                <wp:simplePos x="0" y="0"/>
                <wp:positionH relativeFrom="column">
                  <wp:posOffset>3107055</wp:posOffset>
                </wp:positionH>
                <wp:positionV relativeFrom="paragraph">
                  <wp:posOffset>142240</wp:posOffset>
                </wp:positionV>
                <wp:extent cx="2374265"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C565D9" w:rsidRPr="00564847" w:rsidRDefault="00C565D9" w:rsidP="00C565D9">
                            <w:pPr>
                              <w:rPr>
                                <w:rFonts w:ascii="標楷體" w:eastAsia="標楷體" w:hAnsi="標楷體"/>
                                <w:b/>
                                <w:sz w:val="28"/>
                              </w:rPr>
                            </w:pPr>
                            <w:r w:rsidRPr="00564847">
                              <w:rPr>
                                <w:rFonts w:ascii="標楷體" w:eastAsia="標楷體" w:hAnsi="標楷體" w:hint="eastAsia"/>
                                <w:b/>
                                <w:sz w:val="28"/>
                              </w:rPr>
                              <w:t>身心障礙者情緒行為問題輔導需求評估表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字方塊 2" o:spid="_x0000_s1027" type="#_x0000_t202" style="position:absolute;margin-left:244.65pt;margin-top:11.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" filled="f" stroked="f">
                <v:textbox style="mso-fit-shape-to-text:t">
                  <w:txbxContent>
                    <w:p w:rsidR="00C565D9" w:rsidRPr="00564847" w:rsidRDefault="00C565D9" w:rsidP="00C565D9">
                      <w:pPr>
                        <w:rPr>
                          <w:rFonts w:ascii="標楷體" w:eastAsia="標楷體" w:hAnsi="標楷體"/>
                          <w:b/>
                          <w:sz w:val="28"/>
                        </w:rPr>
                      </w:pPr>
                      <w:r w:rsidRPr="00564847">
                        <w:rPr>
                          <w:rFonts w:ascii="標楷體" w:eastAsia="標楷體" w:hAnsi="標楷體" w:hint="eastAsia"/>
                          <w:b/>
                          <w:sz w:val="28"/>
                        </w:rPr>
                        <w:t>身心障礙者情緒行為問題輔導需求評估表</w:t>
                      </w:r>
                    </w:p>
                  </w:txbxContent>
                </v:textbox>
              </v:shape>
            </w:pict>
          </mc:Fallback>
        </mc:AlternateContent>
      </w:r>
    </w:p>
    <w:p w:rsidR="00482273" w:rsidRDefault="00482273"/>
    <w:p w:rsidR="000F4429" w:rsidRDefault="000F4429"/>
    <w:tbl>
      <w:tblPr>
        <w:tblStyle w:val="a3"/>
        <w:tblW w:w="16126" w:type="dxa"/>
        <w:jc w:val="center"/>
        <w:tblLook w:val="04A0" w:firstRow="1" w:lastRow="0" w:firstColumn="1" w:lastColumn="0" w:noHBand="0" w:noVBand="1"/>
      </w:tblPr>
      <w:tblGrid>
        <w:gridCol w:w="1150"/>
        <w:gridCol w:w="7370"/>
        <w:gridCol w:w="496"/>
        <w:gridCol w:w="496"/>
        <w:gridCol w:w="496"/>
        <w:gridCol w:w="496"/>
        <w:gridCol w:w="496"/>
        <w:gridCol w:w="496"/>
        <w:gridCol w:w="496"/>
        <w:gridCol w:w="496"/>
        <w:gridCol w:w="945"/>
        <w:gridCol w:w="2693"/>
      </w:tblGrid>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項次</w:t>
            </w:r>
          </w:p>
        </w:tc>
        <w:tc>
          <w:tcPr>
            <w:tcW w:w="7370" w:type="dxa"/>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評估項目</w:t>
            </w:r>
          </w:p>
        </w:tc>
        <w:tc>
          <w:tcPr>
            <w:tcW w:w="2480" w:type="dxa"/>
            <w:gridSpan w:val="5"/>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頻率評分</w:t>
            </w:r>
          </w:p>
        </w:tc>
        <w:tc>
          <w:tcPr>
            <w:tcW w:w="1488" w:type="dxa"/>
            <w:gridSpan w:val="3"/>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強度評分</w:t>
            </w:r>
          </w:p>
        </w:tc>
        <w:tc>
          <w:tcPr>
            <w:tcW w:w="945" w:type="dxa"/>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分數</w:t>
            </w: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標的行為詳述</w:t>
            </w:r>
          </w:p>
        </w:tc>
      </w:tr>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w:t>
            </w:r>
            <w:proofErr w:type="gramStart"/>
            <w:r w:rsidRPr="00482273">
              <w:rPr>
                <w:rFonts w:eastAsia="標楷體"/>
                <w:b/>
                <w:sz w:val="28"/>
                <w:szCs w:val="28"/>
              </w:rPr>
              <w:t>一</w:t>
            </w:r>
            <w:proofErr w:type="gramEnd"/>
            <w:r w:rsidRPr="00482273">
              <w:rPr>
                <w:rFonts w:eastAsia="標楷體"/>
                <w:b/>
                <w:sz w:val="28"/>
                <w:szCs w:val="28"/>
              </w:rPr>
              <w:t>)</w:t>
            </w:r>
          </w:p>
          <w:p w:rsidR="000F4429" w:rsidRPr="00482273" w:rsidRDefault="000F4429" w:rsidP="000F4429">
            <w:pPr>
              <w:spacing w:line="400" w:lineRule="exact"/>
              <w:jc w:val="center"/>
              <w:rPr>
                <w:rFonts w:eastAsia="標楷體"/>
                <w:b/>
                <w:sz w:val="28"/>
                <w:szCs w:val="28"/>
              </w:rPr>
            </w:pPr>
            <w:r w:rsidRPr="00482273">
              <w:rPr>
                <w:rFonts w:eastAsia="標楷體"/>
                <w:b/>
                <w:sz w:val="28"/>
                <w:szCs w:val="28"/>
              </w:rPr>
              <w:t>自我傷害行為</w:t>
            </w:r>
          </w:p>
        </w:tc>
        <w:tc>
          <w:tcPr>
            <w:tcW w:w="7370"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cs="Times New Roman"/>
                <w:sz w:val="28"/>
                <w:szCs w:val="28"/>
              </w:rPr>
            </w:pPr>
            <w:r w:rsidRPr="00482273">
              <w:rPr>
                <w:rFonts w:eastAsia="標楷體" w:cs="Times New Roman"/>
                <w:b/>
                <w:sz w:val="28"/>
                <w:szCs w:val="28"/>
              </w:rPr>
              <w:t>定義：</w:t>
            </w:r>
            <w:r w:rsidRPr="00482273">
              <w:rPr>
                <w:rFonts w:eastAsia="標楷體" w:cs="Times New Roman"/>
                <w:sz w:val="28"/>
                <w:szCs w:val="28"/>
              </w:rPr>
              <w:t>行為造成個案本人身體傷害</w:t>
            </w:r>
            <w:r w:rsidRPr="00482273">
              <w:rPr>
                <w:rFonts w:eastAsia="標楷體" w:cs="Times New Roman"/>
                <w:sz w:val="28"/>
                <w:szCs w:val="28"/>
              </w:rPr>
              <w:t xml:space="preserve"> </w:t>
            </w:r>
            <w:r w:rsidRPr="00482273">
              <w:rPr>
                <w:rFonts w:eastAsia="標楷體" w:cs="Times New Roman"/>
                <w:sz w:val="28"/>
                <w:szCs w:val="28"/>
              </w:rPr>
              <w:t>青腫、撕裂傷、流血、嘔吐等</w:t>
            </w:r>
            <w:proofErr w:type="gramStart"/>
            <w:r w:rsidRPr="00482273">
              <w:rPr>
                <w:rFonts w:eastAsia="標楷體" w:cs="Times New Roman"/>
                <w:sz w:val="28"/>
                <w:szCs w:val="28"/>
              </w:rPr>
              <w:t>）</w:t>
            </w:r>
            <w:proofErr w:type="gramEnd"/>
          </w:p>
          <w:p w:rsidR="000F4429" w:rsidRPr="00482273" w:rsidRDefault="000F4429" w:rsidP="000F4429">
            <w:pPr>
              <w:spacing w:line="400" w:lineRule="exact"/>
              <w:rPr>
                <w:rFonts w:eastAsia="標楷體" w:cs="Times New Roman"/>
                <w:sz w:val="28"/>
                <w:szCs w:val="28"/>
              </w:rPr>
            </w:pPr>
            <w:r w:rsidRPr="00482273">
              <w:rPr>
                <w:rFonts w:eastAsia="標楷體" w:cs="Times New Roman"/>
                <w:b/>
                <w:sz w:val="28"/>
                <w:szCs w:val="28"/>
              </w:rPr>
              <w:t>例子：</w:t>
            </w:r>
            <w:r w:rsidRPr="00482273">
              <w:rPr>
                <w:rFonts w:eastAsia="標楷體" w:cs="Times New Roman"/>
                <w:sz w:val="28"/>
                <w:szCs w:val="28"/>
              </w:rPr>
              <w:t>頭撞牆壁</w:t>
            </w:r>
            <w:r w:rsidRPr="00482273">
              <w:rPr>
                <w:rFonts w:eastAsia="標楷體" w:cs="Times New Roman"/>
                <w:sz w:val="28"/>
                <w:szCs w:val="28"/>
              </w:rPr>
              <w:t xml:space="preserve"> </w:t>
            </w:r>
            <w:r w:rsidRPr="00482273">
              <w:rPr>
                <w:rFonts w:eastAsia="標楷體" w:cs="Times New Roman"/>
                <w:sz w:val="28"/>
                <w:szCs w:val="28"/>
              </w:rPr>
              <w:t>地面</w:t>
            </w:r>
            <w:r w:rsidRPr="00482273">
              <w:rPr>
                <w:rFonts w:eastAsia="標楷體" w:cs="Times New Roman"/>
                <w:sz w:val="28"/>
                <w:szCs w:val="28"/>
              </w:rPr>
              <w:t xml:space="preserve"> </w:t>
            </w:r>
            <w:r w:rsidRPr="00482273">
              <w:rPr>
                <w:rFonts w:eastAsia="標楷體" w:cs="Times New Roman"/>
                <w:sz w:val="28"/>
                <w:szCs w:val="28"/>
              </w:rPr>
              <w:t>硬物、咬自己身體部位、摳身體部位、以利器割傷自己、拍打</w:t>
            </w:r>
            <w:r w:rsidRPr="00482273">
              <w:rPr>
                <w:rFonts w:eastAsia="標楷體" w:cs="Times New Roman"/>
                <w:sz w:val="28"/>
                <w:szCs w:val="28"/>
              </w:rPr>
              <w:t xml:space="preserve"> </w:t>
            </w:r>
            <w:r w:rsidRPr="00482273">
              <w:rPr>
                <w:rFonts w:eastAsia="標楷體" w:cs="Times New Roman"/>
                <w:sz w:val="28"/>
                <w:szCs w:val="28"/>
              </w:rPr>
              <w:t>掐自己、拔頭髮、戳</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p>
        </w:tc>
      </w:tr>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400" w:lineRule="exact"/>
              <w:jc w:val="center"/>
              <w:rPr>
                <w:rFonts w:eastAsia="標楷體"/>
                <w:b/>
                <w:sz w:val="28"/>
                <w:szCs w:val="28"/>
              </w:rPr>
            </w:pPr>
            <w:r w:rsidRPr="006454CE">
              <w:rPr>
                <w:rFonts w:eastAsia="標楷體" w:hint="eastAsia"/>
                <w:b/>
                <w:sz w:val="28"/>
                <w:szCs w:val="28"/>
              </w:rPr>
              <w:t>(</w:t>
            </w:r>
            <w:r w:rsidRPr="006454CE">
              <w:rPr>
                <w:rFonts w:eastAsia="標楷體" w:hint="eastAsia"/>
                <w:b/>
                <w:sz w:val="28"/>
                <w:szCs w:val="28"/>
              </w:rPr>
              <w:t>二</w:t>
            </w:r>
            <w:r w:rsidRPr="006454CE">
              <w:rPr>
                <w:rFonts w:eastAsia="標楷體" w:hint="eastAsia"/>
                <w:b/>
                <w:sz w:val="28"/>
                <w:szCs w:val="28"/>
              </w:rPr>
              <w:t>)</w:t>
            </w:r>
          </w:p>
          <w:p w:rsidR="000F4429" w:rsidRPr="00482273" w:rsidRDefault="000F4429" w:rsidP="000F4429">
            <w:pPr>
              <w:spacing w:line="400" w:lineRule="exact"/>
              <w:jc w:val="center"/>
              <w:rPr>
                <w:rFonts w:eastAsia="標楷體"/>
                <w:b/>
                <w:sz w:val="28"/>
                <w:szCs w:val="28"/>
              </w:rPr>
            </w:pPr>
            <w:r w:rsidRPr="006454CE">
              <w:rPr>
                <w:rFonts w:eastAsia="標楷體" w:hint="eastAsia"/>
                <w:b/>
                <w:sz w:val="28"/>
                <w:szCs w:val="28"/>
              </w:rPr>
              <w:t>傷害他人行為</w:t>
            </w:r>
          </w:p>
        </w:tc>
        <w:tc>
          <w:tcPr>
            <w:tcW w:w="7370" w:type="dxa"/>
            <w:tcBorders>
              <w:top w:val="single" w:sz="12" w:space="0" w:color="auto"/>
              <w:left w:val="single" w:sz="6" w:space="0" w:color="auto"/>
              <w:bottom w:val="single" w:sz="12" w:space="0" w:color="auto"/>
              <w:right w:val="single" w:sz="12" w:space="0" w:color="auto"/>
            </w:tcBorders>
          </w:tcPr>
          <w:p w:rsidR="000F4429" w:rsidRPr="006454CE" w:rsidRDefault="000F4429" w:rsidP="000F4429">
            <w:pPr>
              <w:spacing w:line="400" w:lineRule="exact"/>
              <w:rPr>
                <w:rFonts w:eastAsia="標楷體"/>
                <w:sz w:val="28"/>
                <w:szCs w:val="28"/>
              </w:rPr>
            </w:pPr>
            <w:r w:rsidRPr="006454CE">
              <w:rPr>
                <w:rFonts w:eastAsia="標楷體" w:hint="eastAsia"/>
                <w:b/>
                <w:sz w:val="28"/>
                <w:szCs w:val="28"/>
              </w:rPr>
              <w:t>定義：</w:t>
            </w:r>
            <w:r w:rsidRPr="006454CE">
              <w:rPr>
                <w:rFonts w:eastAsia="標楷體" w:hint="eastAsia"/>
                <w:sz w:val="28"/>
                <w:szCs w:val="28"/>
              </w:rPr>
              <w:t>行為對他人造成傷害</w:t>
            </w:r>
            <w:r w:rsidRPr="006454CE">
              <w:rPr>
                <w:rFonts w:eastAsia="標楷體" w:hint="eastAsia"/>
                <w:sz w:val="28"/>
                <w:szCs w:val="28"/>
              </w:rPr>
              <w:t xml:space="preserve"> </w:t>
            </w:r>
            <w:r w:rsidRPr="006454CE">
              <w:rPr>
                <w:rFonts w:eastAsia="標楷體" w:hint="eastAsia"/>
                <w:sz w:val="28"/>
                <w:szCs w:val="28"/>
              </w:rPr>
              <w:t>如淤青紅腫、撕裂傷、流血、嘔吐等</w:t>
            </w:r>
            <w:proofErr w:type="gramStart"/>
            <w:r w:rsidRPr="006454CE">
              <w:rPr>
                <w:rFonts w:eastAsia="標楷體" w:hint="eastAsia"/>
                <w:sz w:val="28"/>
                <w:szCs w:val="28"/>
              </w:rPr>
              <w:t>）</w:t>
            </w:r>
            <w:proofErr w:type="gramEnd"/>
          </w:p>
          <w:p w:rsidR="000F4429" w:rsidRPr="00482273" w:rsidRDefault="000F4429" w:rsidP="000F4429">
            <w:pPr>
              <w:spacing w:line="400" w:lineRule="exact"/>
              <w:rPr>
                <w:rFonts w:eastAsia="標楷體"/>
                <w:sz w:val="28"/>
                <w:szCs w:val="28"/>
              </w:rPr>
            </w:pPr>
            <w:r w:rsidRPr="006454CE">
              <w:rPr>
                <w:rFonts w:eastAsia="標楷體" w:hint="eastAsia"/>
                <w:b/>
                <w:sz w:val="28"/>
                <w:szCs w:val="28"/>
              </w:rPr>
              <w:t>例子：</w:t>
            </w:r>
            <w:r w:rsidRPr="006454CE">
              <w:rPr>
                <w:rFonts w:eastAsia="標楷體" w:hint="eastAsia"/>
                <w:sz w:val="28"/>
                <w:szCs w:val="28"/>
              </w:rPr>
              <w:t>用手或器物傷害他人、咬人、扯他人頭髮、用頭撞人、踢人、掐脖子、</w:t>
            </w:r>
            <w:proofErr w:type="gramStart"/>
            <w:r w:rsidRPr="006454CE">
              <w:rPr>
                <w:rFonts w:eastAsia="標楷體" w:hint="eastAsia"/>
                <w:sz w:val="28"/>
                <w:szCs w:val="28"/>
              </w:rPr>
              <w:t>掐人</w:t>
            </w:r>
            <w:proofErr w:type="gramEnd"/>
            <w:r w:rsidRPr="006454CE">
              <w:rPr>
                <w:rFonts w:eastAsia="標楷體" w:hint="eastAsia"/>
                <w:sz w:val="28"/>
                <w:szCs w:val="28"/>
              </w:rPr>
              <w:t>、</w:t>
            </w:r>
            <w:proofErr w:type="gramStart"/>
            <w:r w:rsidRPr="006454CE">
              <w:rPr>
                <w:rFonts w:eastAsia="標楷體" w:hint="eastAsia"/>
                <w:sz w:val="28"/>
                <w:szCs w:val="28"/>
              </w:rPr>
              <w:t>抓傷破皮</w:t>
            </w:r>
            <w:proofErr w:type="gramEnd"/>
            <w:r w:rsidRPr="006454CE">
              <w:rPr>
                <w:rFonts w:eastAsia="標楷體" w:hint="eastAsia"/>
                <w:sz w:val="28"/>
                <w:szCs w:val="28"/>
              </w:rPr>
              <w:t>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p>
        </w:tc>
      </w:tr>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400" w:lineRule="exact"/>
              <w:jc w:val="center"/>
              <w:rPr>
                <w:rFonts w:eastAsia="標楷體"/>
                <w:b/>
                <w:sz w:val="28"/>
                <w:szCs w:val="28"/>
              </w:rPr>
            </w:pPr>
            <w:r w:rsidRPr="006454CE">
              <w:rPr>
                <w:rFonts w:eastAsia="標楷體" w:hint="eastAsia"/>
                <w:b/>
                <w:sz w:val="28"/>
                <w:szCs w:val="28"/>
              </w:rPr>
              <w:t>(</w:t>
            </w:r>
            <w:r w:rsidRPr="006454CE">
              <w:rPr>
                <w:rFonts w:eastAsia="標楷體" w:hint="eastAsia"/>
                <w:b/>
                <w:sz w:val="28"/>
                <w:szCs w:val="28"/>
              </w:rPr>
              <w:t>三</w:t>
            </w:r>
            <w:r w:rsidRPr="006454CE">
              <w:rPr>
                <w:rFonts w:eastAsia="標楷體" w:hint="eastAsia"/>
                <w:b/>
                <w:sz w:val="28"/>
                <w:szCs w:val="28"/>
              </w:rPr>
              <w:t>)</w:t>
            </w:r>
          </w:p>
          <w:p w:rsidR="000F4429" w:rsidRPr="006454CE" w:rsidRDefault="000F4429" w:rsidP="000F4429">
            <w:pPr>
              <w:spacing w:line="400" w:lineRule="exact"/>
              <w:jc w:val="center"/>
              <w:rPr>
                <w:rFonts w:eastAsia="標楷體"/>
                <w:b/>
                <w:sz w:val="28"/>
                <w:szCs w:val="28"/>
              </w:rPr>
            </w:pPr>
            <w:r w:rsidRPr="006454CE">
              <w:rPr>
                <w:rFonts w:eastAsia="標楷體" w:hint="eastAsia"/>
                <w:b/>
                <w:sz w:val="28"/>
                <w:szCs w:val="28"/>
              </w:rPr>
              <w:t>破壞物品行為</w:t>
            </w:r>
          </w:p>
        </w:tc>
        <w:tc>
          <w:tcPr>
            <w:tcW w:w="7370" w:type="dxa"/>
            <w:tcBorders>
              <w:top w:val="single" w:sz="12" w:space="0" w:color="auto"/>
              <w:left w:val="single" w:sz="6" w:space="0" w:color="auto"/>
              <w:bottom w:val="single" w:sz="12" w:space="0" w:color="auto"/>
              <w:right w:val="single" w:sz="12" w:space="0" w:color="auto"/>
            </w:tcBorders>
          </w:tcPr>
          <w:p w:rsidR="000F4429" w:rsidRPr="006454CE" w:rsidRDefault="000F4429" w:rsidP="000F4429">
            <w:pPr>
              <w:spacing w:line="400" w:lineRule="exact"/>
              <w:rPr>
                <w:rFonts w:eastAsia="標楷體"/>
                <w:sz w:val="28"/>
                <w:szCs w:val="28"/>
              </w:rPr>
            </w:pPr>
            <w:r w:rsidRPr="006454CE">
              <w:rPr>
                <w:rFonts w:eastAsia="標楷體" w:hint="eastAsia"/>
                <w:b/>
                <w:sz w:val="28"/>
                <w:szCs w:val="28"/>
              </w:rPr>
              <w:t>定義：</w:t>
            </w:r>
            <w:proofErr w:type="gramStart"/>
            <w:r w:rsidRPr="006454CE">
              <w:rPr>
                <w:rFonts w:eastAsia="標楷體" w:hint="eastAsia"/>
                <w:sz w:val="28"/>
                <w:szCs w:val="28"/>
              </w:rPr>
              <w:t>摔丟</w:t>
            </w:r>
            <w:proofErr w:type="gramEnd"/>
            <w:r w:rsidRPr="006454CE">
              <w:rPr>
                <w:rFonts w:eastAsia="標楷體" w:hint="eastAsia"/>
                <w:sz w:val="28"/>
                <w:szCs w:val="28"/>
              </w:rPr>
              <w:t xml:space="preserve"> </w:t>
            </w:r>
            <w:r w:rsidRPr="006454CE">
              <w:rPr>
                <w:rFonts w:eastAsia="標楷體" w:hint="eastAsia"/>
                <w:sz w:val="28"/>
                <w:szCs w:val="28"/>
              </w:rPr>
              <w:t>撕毀</w:t>
            </w:r>
            <w:r w:rsidRPr="006454CE">
              <w:rPr>
                <w:rFonts w:eastAsia="標楷體" w:hint="eastAsia"/>
                <w:sz w:val="28"/>
                <w:szCs w:val="28"/>
              </w:rPr>
              <w:t xml:space="preserve"> </w:t>
            </w:r>
            <w:r w:rsidRPr="006454CE">
              <w:rPr>
                <w:rFonts w:eastAsia="標楷體" w:hint="eastAsia"/>
                <w:sz w:val="28"/>
                <w:szCs w:val="28"/>
              </w:rPr>
              <w:t>敲壞公有或私人物品或設備，導致財物受損</w:t>
            </w:r>
          </w:p>
          <w:p w:rsidR="000F4429" w:rsidRPr="00482273" w:rsidRDefault="000F4429" w:rsidP="000F4429">
            <w:pPr>
              <w:spacing w:line="400" w:lineRule="exact"/>
              <w:rPr>
                <w:rFonts w:eastAsia="標楷體"/>
                <w:sz w:val="28"/>
                <w:szCs w:val="28"/>
              </w:rPr>
            </w:pPr>
            <w:r w:rsidRPr="006454CE">
              <w:rPr>
                <w:rFonts w:eastAsia="標楷體" w:hint="eastAsia"/>
                <w:b/>
                <w:sz w:val="28"/>
                <w:szCs w:val="28"/>
              </w:rPr>
              <w:t>例子：</w:t>
            </w:r>
            <w:r w:rsidRPr="006454CE">
              <w:rPr>
                <w:rFonts w:eastAsia="標楷體" w:hint="eastAsia"/>
                <w:sz w:val="28"/>
                <w:szCs w:val="28"/>
              </w:rPr>
              <w:t>打破馬桶蓋或鏡子、分解家具、撕衣服、啃桌椅等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p>
        </w:tc>
      </w:tr>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400" w:lineRule="exact"/>
              <w:jc w:val="center"/>
              <w:rPr>
                <w:rFonts w:eastAsia="標楷體"/>
                <w:b/>
                <w:sz w:val="28"/>
                <w:szCs w:val="28"/>
              </w:rPr>
            </w:pPr>
            <w:r w:rsidRPr="006454CE">
              <w:rPr>
                <w:rFonts w:eastAsia="標楷體" w:hint="eastAsia"/>
                <w:b/>
                <w:sz w:val="28"/>
                <w:szCs w:val="28"/>
              </w:rPr>
              <w:t>(</w:t>
            </w:r>
            <w:r w:rsidRPr="006454CE">
              <w:rPr>
                <w:rFonts w:eastAsia="標楷體" w:hint="eastAsia"/>
                <w:b/>
                <w:sz w:val="28"/>
                <w:szCs w:val="28"/>
              </w:rPr>
              <w:t>四</w:t>
            </w:r>
            <w:r w:rsidRPr="006454CE">
              <w:rPr>
                <w:rFonts w:eastAsia="標楷體" w:hint="eastAsia"/>
                <w:b/>
                <w:sz w:val="28"/>
                <w:szCs w:val="28"/>
              </w:rPr>
              <w:t>)</w:t>
            </w:r>
          </w:p>
          <w:p w:rsidR="000F4429" w:rsidRPr="006454CE" w:rsidRDefault="000F4429" w:rsidP="000F4429">
            <w:pPr>
              <w:spacing w:line="400" w:lineRule="exact"/>
              <w:jc w:val="center"/>
              <w:rPr>
                <w:rFonts w:eastAsia="標楷體"/>
                <w:b/>
                <w:sz w:val="28"/>
                <w:szCs w:val="28"/>
              </w:rPr>
            </w:pPr>
            <w:r w:rsidRPr="006454CE">
              <w:rPr>
                <w:rFonts w:eastAsia="標楷體" w:hint="eastAsia"/>
                <w:b/>
                <w:sz w:val="28"/>
                <w:szCs w:val="28"/>
              </w:rPr>
              <w:t>不適當社會互動行為</w:t>
            </w:r>
          </w:p>
        </w:tc>
        <w:tc>
          <w:tcPr>
            <w:tcW w:w="7370" w:type="dxa"/>
            <w:tcBorders>
              <w:top w:val="single" w:sz="12" w:space="0" w:color="auto"/>
              <w:left w:val="single" w:sz="6" w:space="0" w:color="auto"/>
              <w:bottom w:val="single" w:sz="12" w:space="0" w:color="auto"/>
              <w:right w:val="single" w:sz="12" w:space="0" w:color="auto"/>
            </w:tcBorders>
          </w:tcPr>
          <w:p w:rsidR="000F4429" w:rsidRPr="006454CE" w:rsidRDefault="000F4429" w:rsidP="000F4429">
            <w:pPr>
              <w:spacing w:line="400" w:lineRule="exact"/>
              <w:rPr>
                <w:rFonts w:eastAsia="標楷體"/>
                <w:sz w:val="28"/>
                <w:szCs w:val="28"/>
              </w:rPr>
            </w:pPr>
            <w:r w:rsidRPr="006454CE">
              <w:rPr>
                <w:rFonts w:eastAsia="標楷體" w:hint="eastAsia"/>
                <w:b/>
                <w:sz w:val="28"/>
                <w:szCs w:val="28"/>
              </w:rPr>
              <w:t>定義：</w:t>
            </w:r>
            <w:r w:rsidRPr="006454CE">
              <w:rPr>
                <w:rFonts w:eastAsia="標楷體" w:hint="eastAsia"/>
                <w:sz w:val="28"/>
                <w:szCs w:val="28"/>
              </w:rPr>
              <w:t>行為未造成身體傷害但嚴重干擾他人或影響個案的活動參與及社交互動</w:t>
            </w:r>
          </w:p>
          <w:p w:rsidR="000F4429" w:rsidRPr="00482273" w:rsidRDefault="000F4429" w:rsidP="000F4429">
            <w:pPr>
              <w:spacing w:line="400" w:lineRule="exact"/>
              <w:rPr>
                <w:rFonts w:eastAsia="標楷體"/>
                <w:sz w:val="28"/>
                <w:szCs w:val="28"/>
              </w:rPr>
            </w:pPr>
            <w:r w:rsidRPr="006454CE">
              <w:rPr>
                <w:rFonts w:eastAsia="標楷體" w:hint="eastAsia"/>
                <w:b/>
                <w:sz w:val="28"/>
                <w:szCs w:val="28"/>
              </w:rPr>
              <w:t>例子：</w:t>
            </w:r>
            <w:r w:rsidRPr="006454CE">
              <w:rPr>
                <w:rFonts w:eastAsia="標楷體" w:hint="eastAsia"/>
                <w:sz w:val="28"/>
                <w:szCs w:val="28"/>
              </w:rPr>
              <w:t>用言語或器物威脅他人、對他人咆哮或謾罵、向人吐口水、聞人身體、</w:t>
            </w:r>
            <w:proofErr w:type="gramStart"/>
            <w:r w:rsidRPr="006454CE">
              <w:rPr>
                <w:rFonts w:eastAsia="標楷體" w:hint="eastAsia"/>
                <w:sz w:val="28"/>
                <w:szCs w:val="28"/>
              </w:rPr>
              <w:t>摸人頭髮</w:t>
            </w:r>
            <w:proofErr w:type="gramEnd"/>
            <w:r w:rsidRPr="006454CE">
              <w:rPr>
                <w:rFonts w:eastAsia="標楷體" w:hint="eastAsia"/>
                <w:sz w:val="28"/>
                <w:szCs w:val="28"/>
              </w:rPr>
              <w:t>、重複發出喧鬧聲、尖叫、攀爬高處、</w:t>
            </w:r>
            <w:proofErr w:type="gramStart"/>
            <w:r w:rsidRPr="006454CE">
              <w:rPr>
                <w:rFonts w:eastAsia="標楷體" w:hint="eastAsia"/>
                <w:sz w:val="28"/>
                <w:szCs w:val="28"/>
              </w:rPr>
              <w:t>躺地不</w:t>
            </w:r>
            <w:proofErr w:type="gramEnd"/>
            <w:r w:rsidRPr="006454CE">
              <w:rPr>
                <w:rFonts w:eastAsia="標楷體" w:hint="eastAsia"/>
                <w:sz w:val="28"/>
                <w:szCs w:val="28"/>
              </w:rPr>
              <w:t>起、躁動不安、暴</w:t>
            </w:r>
            <w:proofErr w:type="gramStart"/>
            <w:r w:rsidRPr="006454CE">
              <w:rPr>
                <w:rFonts w:eastAsia="標楷體" w:hint="eastAsia"/>
                <w:sz w:val="28"/>
                <w:szCs w:val="28"/>
              </w:rPr>
              <w:t>衝</w:t>
            </w:r>
            <w:proofErr w:type="gramEnd"/>
            <w:r w:rsidRPr="006454CE">
              <w:rPr>
                <w:rFonts w:eastAsia="標楷體" w:hint="eastAsia"/>
                <w:sz w:val="28"/>
                <w:szCs w:val="28"/>
              </w:rPr>
              <w:t>、</w:t>
            </w:r>
            <w:r w:rsidRPr="006454CE">
              <w:rPr>
                <w:rFonts w:eastAsia="標楷體" w:hint="eastAsia"/>
                <w:sz w:val="28"/>
                <w:szCs w:val="28"/>
              </w:rPr>
              <w:t xml:space="preserve"> </w:t>
            </w:r>
            <w:r w:rsidRPr="006454CE">
              <w:rPr>
                <w:rFonts w:eastAsia="標楷體" w:hint="eastAsia"/>
                <w:sz w:val="28"/>
                <w:szCs w:val="28"/>
              </w:rPr>
              <w:t>易怒、愛哭鬧</w:t>
            </w:r>
            <w:r w:rsidRPr="006454CE">
              <w:rPr>
                <w:rFonts w:eastAsia="標楷體" w:hint="eastAsia"/>
                <w:sz w:val="28"/>
                <w:szCs w:val="28"/>
              </w:rPr>
              <w:t xml:space="preserve"> </w:t>
            </w:r>
            <w:r w:rsidRPr="006454CE">
              <w:rPr>
                <w:rFonts w:eastAsia="標楷體" w:hint="eastAsia"/>
                <w:sz w:val="28"/>
                <w:szCs w:val="28"/>
              </w:rPr>
              <w:t>、儀式行為、強迫行為、轉換困難</w:t>
            </w:r>
            <w:r w:rsidRPr="006454CE">
              <w:rPr>
                <w:rFonts w:eastAsia="標楷體" w:hint="eastAsia"/>
                <w:sz w:val="28"/>
                <w:szCs w:val="28"/>
              </w:rPr>
              <w:t xml:space="preserve"> </w:t>
            </w:r>
            <w:r w:rsidRPr="006454CE">
              <w:rPr>
                <w:rFonts w:eastAsia="標楷體" w:hint="eastAsia"/>
                <w:sz w:val="28"/>
                <w:szCs w:val="28"/>
              </w:rPr>
              <w:t>情境</w:t>
            </w:r>
            <w:r w:rsidRPr="006454CE">
              <w:rPr>
                <w:rFonts w:eastAsia="標楷體" w:hint="eastAsia"/>
                <w:sz w:val="28"/>
                <w:szCs w:val="28"/>
              </w:rPr>
              <w:t xml:space="preserve"> </w:t>
            </w:r>
            <w:r w:rsidRPr="006454CE">
              <w:rPr>
                <w:rFonts w:eastAsia="標楷體" w:hint="eastAsia"/>
                <w:sz w:val="28"/>
                <w:szCs w:val="28"/>
              </w:rPr>
              <w:t>活動</w:t>
            </w:r>
            <w:proofErr w:type="gramStart"/>
            <w:r w:rsidRPr="006454CE">
              <w:rPr>
                <w:rFonts w:eastAsia="標楷體" w:hint="eastAsia"/>
                <w:sz w:val="28"/>
                <w:szCs w:val="28"/>
              </w:rPr>
              <w:t>）</w:t>
            </w:r>
            <w:proofErr w:type="gramEnd"/>
            <w:r w:rsidRPr="006454CE">
              <w:rPr>
                <w:rFonts w:eastAsia="標楷體" w:hint="eastAsia"/>
                <w:sz w:val="28"/>
                <w:szCs w:val="28"/>
              </w:rPr>
              <w:t>、違抗不順從等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p>
        </w:tc>
      </w:tr>
      <w:tr w:rsidR="000F4429" w:rsidRPr="00482273" w:rsidTr="000F4429">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Default="000F4429" w:rsidP="000F4429">
            <w:pPr>
              <w:spacing w:line="400" w:lineRule="exact"/>
              <w:jc w:val="center"/>
              <w:rPr>
                <w:rFonts w:eastAsia="標楷體"/>
                <w:b/>
                <w:sz w:val="28"/>
                <w:szCs w:val="28"/>
              </w:rPr>
            </w:pPr>
            <w:r>
              <w:rPr>
                <w:rFonts w:eastAsia="標楷體" w:hint="eastAsia"/>
                <w:b/>
                <w:sz w:val="28"/>
                <w:szCs w:val="28"/>
              </w:rPr>
              <w:t>(</w:t>
            </w:r>
            <w:r>
              <w:rPr>
                <w:rFonts w:eastAsia="標楷體" w:hint="eastAsia"/>
                <w:b/>
                <w:sz w:val="28"/>
                <w:szCs w:val="28"/>
              </w:rPr>
              <w:t>五</w:t>
            </w:r>
            <w:r>
              <w:rPr>
                <w:rFonts w:eastAsia="標楷體" w:hint="eastAsia"/>
                <w:b/>
                <w:sz w:val="28"/>
                <w:szCs w:val="28"/>
              </w:rPr>
              <w:t>)</w:t>
            </w:r>
          </w:p>
          <w:p w:rsidR="000F4429" w:rsidRPr="006454CE" w:rsidRDefault="000F4429" w:rsidP="000F4429">
            <w:pPr>
              <w:spacing w:line="400" w:lineRule="exact"/>
              <w:jc w:val="center"/>
              <w:rPr>
                <w:rFonts w:eastAsia="標楷體"/>
                <w:b/>
                <w:sz w:val="28"/>
                <w:szCs w:val="28"/>
              </w:rPr>
            </w:pPr>
            <w:proofErr w:type="gramStart"/>
            <w:r w:rsidRPr="00482273">
              <w:rPr>
                <w:rFonts w:eastAsia="標楷體" w:hint="eastAsia"/>
                <w:b/>
                <w:sz w:val="28"/>
                <w:szCs w:val="28"/>
              </w:rPr>
              <w:t>性偏異行為</w:t>
            </w:r>
            <w:proofErr w:type="gramEnd"/>
          </w:p>
        </w:tc>
        <w:tc>
          <w:tcPr>
            <w:tcW w:w="7370"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r w:rsidRPr="00482273">
              <w:rPr>
                <w:rFonts w:eastAsia="標楷體" w:hint="eastAsia"/>
                <w:b/>
                <w:sz w:val="28"/>
                <w:szCs w:val="28"/>
              </w:rPr>
              <w:t>定義：</w:t>
            </w:r>
            <w:r w:rsidRPr="00482273">
              <w:rPr>
                <w:rFonts w:eastAsia="標楷體" w:hint="eastAsia"/>
                <w:sz w:val="28"/>
                <w:szCs w:val="28"/>
              </w:rPr>
              <w:t>性相關的不當行為</w:t>
            </w:r>
          </w:p>
          <w:p w:rsidR="000F4429" w:rsidRPr="00482273" w:rsidRDefault="000F4429" w:rsidP="000F4429">
            <w:pPr>
              <w:spacing w:line="400" w:lineRule="exact"/>
              <w:rPr>
                <w:rFonts w:eastAsia="標楷體"/>
                <w:sz w:val="28"/>
                <w:szCs w:val="28"/>
              </w:rPr>
            </w:pPr>
            <w:r w:rsidRPr="00482273">
              <w:rPr>
                <w:rFonts w:eastAsia="標楷體" w:hint="eastAsia"/>
                <w:b/>
                <w:sz w:val="28"/>
                <w:szCs w:val="28"/>
              </w:rPr>
              <w:t>例子：</w:t>
            </w:r>
            <w:r w:rsidRPr="00482273">
              <w:rPr>
                <w:rFonts w:eastAsia="標楷體" w:hint="eastAsia"/>
                <w:sz w:val="28"/>
                <w:szCs w:val="28"/>
              </w:rPr>
              <w:t>公然自慰、公開裸露隱私部位、性侵犯、擅自觸碰他人私部位、隨意與他人發生性行為、偷取</w:t>
            </w:r>
            <w:r w:rsidRPr="00482273">
              <w:rPr>
                <w:rFonts w:eastAsia="標楷體" w:hint="eastAsia"/>
                <w:sz w:val="28"/>
                <w:szCs w:val="28"/>
              </w:rPr>
              <w:t xml:space="preserve"> </w:t>
            </w:r>
            <w:r w:rsidRPr="00482273">
              <w:rPr>
                <w:rFonts w:eastAsia="標楷體" w:hint="eastAsia"/>
                <w:sz w:val="28"/>
                <w:szCs w:val="28"/>
              </w:rPr>
              <w:t>穿著異性衣物等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4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4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400" w:lineRule="exact"/>
              <w:rPr>
                <w:rFonts w:eastAsia="標楷體"/>
                <w:sz w:val="28"/>
                <w:szCs w:val="28"/>
              </w:rPr>
            </w:pPr>
          </w:p>
        </w:tc>
      </w:tr>
    </w:tbl>
    <w:p w:rsidR="000F4429" w:rsidRDefault="000F4429"/>
    <w:tbl>
      <w:tblPr>
        <w:tblStyle w:val="a3"/>
        <w:tblW w:w="16126" w:type="dxa"/>
        <w:jc w:val="center"/>
        <w:tblLook w:val="04A0" w:firstRow="1" w:lastRow="0" w:firstColumn="1" w:lastColumn="0" w:noHBand="0" w:noVBand="1"/>
      </w:tblPr>
      <w:tblGrid>
        <w:gridCol w:w="1150"/>
        <w:gridCol w:w="7370"/>
        <w:gridCol w:w="496"/>
        <w:gridCol w:w="496"/>
        <w:gridCol w:w="496"/>
        <w:gridCol w:w="496"/>
        <w:gridCol w:w="496"/>
        <w:gridCol w:w="496"/>
        <w:gridCol w:w="496"/>
        <w:gridCol w:w="496"/>
        <w:gridCol w:w="945"/>
        <w:gridCol w:w="2693"/>
      </w:tblGrid>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lastRenderedPageBreak/>
              <w:t>項次</w:t>
            </w:r>
          </w:p>
        </w:tc>
        <w:tc>
          <w:tcPr>
            <w:tcW w:w="7370" w:type="dxa"/>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評估項目</w:t>
            </w:r>
          </w:p>
        </w:tc>
        <w:tc>
          <w:tcPr>
            <w:tcW w:w="2480" w:type="dxa"/>
            <w:gridSpan w:val="5"/>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頻率評分</w:t>
            </w:r>
          </w:p>
        </w:tc>
        <w:tc>
          <w:tcPr>
            <w:tcW w:w="1488" w:type="dxa"/>
            <w:gridSpan w:val="3"/>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強度評分</w:t>
            </w:r>
          </w:p>
        </w:tc>
        <w:tc>
          <w:tcPr>
            <w:tcW w:w="945" w:type="dxa"/>
            <w:tcBorders>
              <w:top w:val="single" w:sz="12" w:space="0" w:color="auto"/>
              <w:left w:val="single" w:sz="6" w:space="0" w:color="auto"/>
              <w:bottom w:val="single" w:sz="12" w:space="0" w:color="auto"/>
              <w:right w:val="single" w:sz="6"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分數</w:t>
            </w: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標的行為詳述</w:t>
            </w:r>
          </w:p>
        </w:tc>
      </w:tr>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b/>
                <w:sz w:val="28"/>
                <w:szCs w:val="28"/>
              </w:rPr>
            </w:pPr>
            <w:r w:rsidRPr="00482273">
              <w:rPr>
                <w:rFonts w:eastAsia="標楷體"/>
                <w:b/>
                <w:sz w:val="28"/>
                <w:szCs w:val="28"/>
              </w:rPr>
              <w:t>(</w:t>
            </w:r>
            <w:r>
              <w:rPr>
                <w:rFonts w:eastAsia="標楷體" w:hint="eastAsia"/>
                <w:b/>
                <w:sz w:val="28"/>
                <w:szCs w:val="28"/>
              </w:rPr>
              <w:t>六</w:t>
            </w:r>
            <w:r w:rsidRPr="00482273">
              <w:rPr>
                <w:rFonts w:eastAsia="標楷體"/>
                <w:b/>
                <w:sz w:val="28"/>
                <w:szCs w:val="28"/>
              </w:rPr>
              <w:t>)</w:t>
            </w:r>
          </w:p>
          <w:p w:rsidR="000F4429" w:rsidRPr="000F4429" w:rsidRDefault="000F4429" w:rsidP="000F4429">
            <w:pPr>
              <w:spacing w:line="500" w:lineRule="exact"/>
              <w:jc w:val="center"/>
              <w:rPr>
                <w:rFonts w:eastAsia="標楷體" w:cs="Times New Roman"/>
                <w:b/>
                <w:sz w:val="28"/>
                <w:szCs w:val="28"/>
              </w:rPr>
            </w:pPr>
            <w:r w:rsidRPr="000F4429">
              <w:rPr>
                <w:rFonts w:eastAsia="標楷體" w:cs="Times New Roman" w:hint="eastAsia"/>
                <w:b/>
                <w:sz w:val="28"/>
                <w:szCs w:val="28"/>
              </w:rPr>
              <w:t>退縮</w:t>
            </w:r>
          </w:p>
          <w:p w:rsidR="000F4429" w:rsidRPr="000F4429" w:rsidRDefault="000F4429" w:rsidP="000F4429">
            <w:pPr>
              <w:spacing w:line="500" w:lineRule="exact"/>
              <w:jc w:val="center"/>
              <w:rPr>
                <w:rFonts w:eastAsia="標楷體" w:cs="Times New Roman"/>
                <w:sz w:val="28"/>
                <w:szCs w:val="28"/>
              </w:rPr>
            </w:pPr>
            <w:r w:rsidRPr="000F4429">
              <w:rPr>
                <w:rFonts w:eastAsia="標楷體" w:cs="Times New Roman" w:hint="eastAsia"/>
                <w:b/>
                <w:sz w:val="28"/>
                <w:szCs w:val="28"/>
              </w:rPr>
              <w:t>行為</w:t>
            </w:r>
          </w:p>
        </w:tc>
        <w:tc>
          <w:tcPr>
            <w:tcW w:w="7370" w:type="dxa"/>
            <w:tcBorders>
              <w:top w:val="single" w:sz="12" w:space="0" w:color="auto"/>
              <w:left w:val="single" w:sz="6" w:space="0" w:color="auto"/>
              <w:bottom w:val="single" w:sz="12" w:space="0" w:color="auto"/>
              <w:right w:val="single" w:sz="12" w:space="0" w:color="auto"/>
            </w:tcBorders>
          </w:tcPr>
          <w:p w:rsidR="000F4429" w:rsidRPr="000F4429" w:rsidRDefault="000F4429" w:rsidP="000F4429">
            <w:pPr>
              <w:spacing w:line="500" w:lineRule="exact"/>
              <w:rPr>
                <w:rFonts w:eastAsia="標楷體" w:cs="Times New Roman"/>
                <w:sz w:val="28"/>
                <w:szCs w:val="28"/>
              </w:rPr>
            </w:pPr>
            <w:r w:rsidRPr="000F4429">
              <w:rPr>
                <w:rFonts w:eastAsia="標楷體" w:cs="Times New Roman" w:hint="eastAsia"/>
                <w:b/>
                <w:sz w:val="28"/>
                <w:szCs w:val="28"/>
              </w:rPr>
              <w:t>定義：</w:t>
            </w:r>
            <w:r w:rsidRPr="000F4429">
              <w:rPr>
                <w:rFonts w:eastAsia="標楷體" w:cs="Times New Roman" w:hint="eastAsia"/>
                <w:sz w:val="28"/>
                <w:szCs w:val="28"/>
              </w:rPr>
              <w:t>拒絕與他人互動或參與任何活動</w:t>
            </w:r>
          </w:p>
          <w:p w:rsidR="000F4429" w:rsidRPr="00482273" w:rsidRDefault="000F4429" w:rsidP="000F4429">
            <w:pPr>
              <w:spacing w:line="500" w:lineRule="exact"/>
              <w:rPr>
                <w:rFonts w:eastAsia="標楷體" w:cs="Times New Roman"/>
                <w:sz w:val="28"/>
                <w:szCs w:val="28"/>
              </w:rPr>
            </w:pPr>
            <w:r w:rsidRPr="000F4429">
              <w:rPr>
                <w:rFonts w:eastAsia="標楷體" w:cs="Times New Roman" w:hint="eastAsia"/>
                <w:b/>
                <w:sz w:val="28"/>
                <w:szCs w:val="28"/>
              </w:rPr>
              <w:t>例子：</w:t>
            </w:r>
            <w:r w:rsidRPr="000F4429">
              <w:rPr>
                <w:rFonts w:eastAsia="標楷體" w:cs="Times New Roman" w:hint="eastAsia"/>
                <w:sz w:val="28"/>
                <w:szCs w:val="28"/>
              </w:rPr>
              <w:t>害怕他人靠近、無法引發其對人事物之興趣、拒絕離開床位或座位、長時間與他人保持遠距離、躲藏等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rPr>
                <w:rFonts w:eastAsia="標楷體"/>
                <w:sz w:val="28"/>
                <w:szCs w:val="28"/>
              </w:rPr>
            </w:pPr>
          </w:p>
        </w:tc>
      </w:tr>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500" w:lineRule="exact"/>
              <w:jc w:val="center"/>
              <w:rPr>
                <w:rFonts w:eastAsia="標楷體"/>
                <w:b/>
                <w:sz w:val="28"/>
                <w:szCs w:val="28"/>
              </w:rPr>
            </w:pPr>
            <w:r w:rsidRPr="006454CE">
              <w:rPr>
                <w:rFonts w:eastAsia="標楷體" w:hint="eastAsia"/>
                <w:b/>
                <w:sz w:val="28"/>
                <w:szCs w:val="28"/>
              </w:rPr>
              <w:t>(</w:t>
            </w:r>
            <w:r>
              <w:rPr>
                <w:rFonts w:eastAsia="標楷體" w:hint="eastAsia"/>
                <w:b/>
                <w:sz w:val="28"/>
                <w:szCs w:val="28"/>
              </w:rPr>
              <w:t>七</w:t>
            </w:r>
            <w:r w:rsidRPr="006454CE">
              <w:rPr>
                <w:rFonts w:eastAsia="標楷體" w:hint="eastAsia"/>
                <w:b/>
                <w:sz w:val="28"/>
                <w:szCs w:val="28"/>
              </w:rPr>
              <w:t>)</w:t>
            </w:r>
          </w:p>
          <w:p w:rsidR="000F4429" w:rsidRDefault="000F4429" w:rsidP="000F4429">
            <w:pPr>
              <w:spacing w:line="500" w:lineRule="exact"/>
              <w:jc w:val="center"/>
              <w:rPr>
                <w:rFonts w:eastAsia="標楷體"/>
                <w:b/>
                <w:sz w:val="28"/>
                <w:szCs w:val="28"/>
              </w:rPr>
            </w:pPr>
            <w:r w:rsidRPr="000F4429">
              <w:rPr>
                <w:rFonts w:eastAsia="標楷體" w:hint="eastAsia"/>
                <w:b/>
                <w:sz w:val="28"/>
                <w:szCs w:val="28"/>
              </w:rPr>
              <w:t>違常</w:t>
            </w:r>
          </w:p>
          <w:p w:rsidR="000F4429" w:rsidRPr="00482273" w:rsidRDefault="000F4429" w:rsidP="000F4429">
            <w:pPr>
              <w:spacing w:line="500" w:lineRule="exact"/>
              <w:jc w:val="center"/>
              <w:rPr>
                <w:rFonts w:eastAsia="標楷體"/>
                <w:b/>
                <w:sz w:val="28"/>
                <w:szCs w:val="28"/>
              </w:rPr>
            </w:pPr>
            <w:r w:rsidRPr="000F4429">
              <w:rPr>
                <w:rFonts w:eastAsia="標楷體" w:hint="eastAsia"/>
                <w:b/>
                <w:sz w:val="28"/>
                <w:szCs w:val="28"/>
              </w:rPr>
              <w:t>行為</w:t>
            </w:r>
          </w:p>
        </w:tc>
        <w:tc>
          <w:tcPr>
            <w:tcW w:w="7370" w:type="dxa"/>
            <w:tcBorders>
              <w:top w:val="single" w:sz="12" w:space="0" w:color="auto"/>
              <w:left w:val="single" w:sz="6" w:space="0" w:color="auto"/>
              <w:bottom w:val="single" w:sz="12" w:space="0" w:color="auto"/>
              <w:right w:val="single" w:sz="12" w:space="0" w:color="auto"/>
            </w:tcBorders>
          </w:tcPr>
          <w:p w:rsidR="000F4429" w:rsidRPr="000F4429" w:rsidRDefault="000F4429" w:rsidP="000F4429">
            <w:pPr>
              <w:spacing w:line="500" w:lineRule="exact"/>
              <w:rPr>
                <w:rFonts w:eastAsia="標楷體"/>
                <w:sz w:val="28"/>
                <w:szCs w:val="28"/>
              </w:rPr>
            </w:pPr>
            <w:r w:rsidRPr="000F4429">
              <w:rPr>
                <w:rFonts w:eastAsia="標楷體" w:hint="eastAsia"/>
                <w:b/>
                <w:sz w:val="28"/>
                <w:szCs w:val="28"/>
              </w:rPr>
              <w:t>定義：</w:t>
            </w:r>
            <w:r w:rsidRPr="000F4429">
              <w:rPr>
                <w:rFonts w:eastAsia="標楷體" w:hint="eastAsia"/>
                <w:sz w:val="28"/>
                <w:szCs w:val="28"/>
              </w:rPr>
              <w:t>行為違反常規、令他人感覺不舒服或影響個人健康</w:t>
            </w:r>
          </w:p>
          <w:p w:rsidR="000F4429" w:rsidRPr="00482273" w:rsidRDefault="000F4429" w:rsidP="000F4429">
            <w:pPr>
              <w:spacing w:line="500" w:lineRule="exact"/>
              <w:rPr>
                <w:rFonts w:eastAsia="標楷體"/>
                <w:sz w:val="28"/>
                <w:szCs w:val="28"/>
              </w:rPr>
            </w:pPr>
            <w:r w:rsidRPr="000F4429">
              <w:rPr>
                <w:rFonts w:eastAsia="標楷體" w:hint="eastAsia"/>
                <w:b/>
                <w:sz w:val="28"/>
                <w:szCs w:val="28"/>
              </w:rPr>
              <w:t>例子：</w:t>
            </w:r>
            <w:proofErr w:type="gramStart"/>
            <w:r w:rsidRPr="000F4429">
              <w:rPr>
                <w:rFonts w:eastAsia="標楷體" w:hint="eastAsia"/>
                <w:sz w:val="28"/>
                <w:szCs w:val="28"/>
              </w:rPr>
              <w:t>塗糞、異食</w:t>
            </w:r>
            <w:proofErr w:type="gramEnd"/>
            <w:r w:rsidRPr="000F4429">
              <w:rPr>
                <w:rFonts w:eastAsia="標楷體" w:hint="eastAsia"/>
                <w:sz w:val="28"/>
                <w:szCs w:val="28"/>
              </w:rPr>
              <w:t>、暴食、厭食、過度飲水、洗澡不換衣服、不適當收集、攀爬高處、躁動不安</w:t>
            </w:r>
            <w:r w:rsidRPr="000F4429">
              <w:rPr>
                <w:rFonts w:eastAsia="標楷體" w:hint="eastAsia"/>
                <w:sz w:val="28"/>
                <w:szCs w:val="28"/>
              </w:rPr>
              <w:t xml:space="preserve"> </w:t>
            </w:r>
            <w:r w:rsidRPr="000F4429">
              <w:rPr>
                <w:rFonts w:eastAsia="標楷體" w:hint="eastAsia"/>
                <w:sz w:val="28"/>
                <w:szCs w:val="28"/>
              </w:rPr>
              <w:t>、暴</w:t>
            </w:r>
            <w:proofErr w:type="gramStart"/>
            <w:r w:rsidRPr="000F4429">
              <w:rPr>
                <w:rFonts w:eastAsia="標楷體" w:hint="eastAsia"/>
                <w:sz w:val="28"/>
                <w:szCs w:val="28"/>
              </w:rPr>
              <w:t>衝和堆</w:t>
            </w:r>
            <w:proofErr w:type="gramEnd"/>
            <w:r w:rsidRPr="000F4429">
              <w:rPr>
                <w:rFonts w:eastAsia="標楷體" w:hint="eastAsia"/>
                <w:sz w:val="28"/>
                <w:szCs w:val="28"/>
              </w:rPr>
              <w:t>藏物品等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rPr>
                <w:rFonts w:eastAsia="標楷體"/>
                <w:sz w:val="28"/>
                <w:szCs w:val="28"/>
              </w:rPr>
            </w:pPr>
          </w:p>
        </w:tc>
      </w:tr>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500" w:lineRule="exact"/>
              <w:jc w:val="center"/>
              <w:rPr>
                <w:rFonts w:eastAsia="標楷體"/>
                <w:b/>
                <w:sz w:val="28"/>
                <w:szCs w:val="28"/>
              </w:rPr>
            </w:pPr>
            <w:r w:rsidRPr="006454CE">
              <w:rPr>
                <w:rFonts w:eastAsia="標楷體" w:hint="eastAsia"/>
                <w:b/>
                <w:sz w:val="28"/>
                <w:szCs w:val="28"/>
              </w:rPr>
              <w:t>(</w:t>
            </w:r>
            <w:r>
              <w:rPr>
                <w:rFonts w:eastAsia="標楷體" w:hint="eastAsia"/>
                <w:b/>
                <w:sz w:val="28"/>
                <w:szCs w:val="28"/>
              </w:rPr>
              <w:t>八</w:t>
            </w:r>
            <w:r w:rsidRPr="006454CE">
              <w:rPr>
                <w:rFonts w:eastAsia="標楷體" w:hint="eastAsia"/>
                <w:b/>
                <w:sz w:val="28"/>
                <w:szCs w:val="28"/>
              </w:rPr>
              <w:t>)</w:t>
            </w:r>
          </w:p>
          <w:p w:rsidR="000F4429" w:rsidRPr="006454CE" w:rsidRDefault="000F4429" w:rsidP="000F4429">
            <w:pPr>
              <w:spacing w:line="500" w:lineRule="exact"/>
              <w:jc w:val="center"/>
              <w:rPr>
                <w:rFonts w:eastAsia="標楷體"/>
                <w:b/>
                <w:sz w:val="28"/>
                <w:szCs w:val="28"/>
              </w:rPr>
            </w:pPr>
            <w:r w:rsidRPr="000F4429">
              <w:rPr>
                <w:rFonts w:eastAsia="標楷體" w:hint="eastAsia"/>
                <w:b/>
                <w:sz w:val="28"/>
                <w:szCs w:val="28"/>
              </w:rPr>
              <w:t>睡眠異常行為</w:t>
            </w:r>
          </w:p>
        </w:tc>
        <w:tc>
          <w:tcPr>
            <w:tcW w:w="7370" w:type="dxa"/>
            <w:tcBorders>
              <w:top w:val="single" w:sz="12" w:space="0" w:color="auto"/>
              <w:left w:val="single" w:sz="6" w:space="0" w:color="auto"/>
              <w:bottom w:val="single" w:sz="12" w:space="0" w:color="auto"/>
              <w:right w:val="single" w:sz="12" w:space="0" w:color="auto"/>
            </w:tcBorders>
          </w:tcPr>
          <w:p w:rsidR="000F4429" w:rsidRPr="000F4429" w:rsidRDefault="000F4429" w:rsidP="000F4429">
            <w:pPr>
              <w:spacing w:line="500" w:lineRule="exact"/>
              <w:rPr>
                <w:rFonts w:eastAsia="標楷體"/>
                <w:sz w:val="28"/>
                <w:szCs w:val="28"/>
              </w:rPr>
            </w:pPr>
            <w:r w:rsidRPr="000F4429">
              <w:rPr>
                <w:rFonts w:eastAsia="標楷體" w:hint="eastAsia"/>
                <w:b/>
                <w:sz w:val="28"/>
                <w:szCs w:val="28"/>
              </w:rPr>
              <w:t>定義：</w:t>
            </w:r>
            <w:r w:rsidRPr="000F4429">
              <w:rPr>
                <w:rFonts w:eastAsia="標楷體" w:hint="eastAsia"/>
                <w:sz w:val="28"/>
                <w:szCs w:val="28"/>
              </w:rPr>
              <w:t>睡眠狀況影響他人或照顧者的生活品質，或自己的活動參與</w:t>
            </w:r>
          </w:p>
          <w:p w:rsidR="000F4429" w:rsidRPr="00482273" w:rsidRDefault="000F4429" w:rsidP="000F4429">
            <w:pPr>
              <w:spacing w:line="500" w:lineRule="exact"/>
              <w:rPr>
                <w:rFonts w:eastAsia="標楷體"/>
                <w:sz w:val="28"/>
                <w:szCs w:val="28"/>
              </w:rPr>
            </w:pPr>
            <w:r w:rsidRPr="000F4429">
              <w:rPr>
                <w:rFonts w:eastAsia="標楷體" w:hint="eastAsia"/>
                <w:b/>
                <w:sz w:val="28"/>
                <w:szCs w:val="28"/>
              </w:rPr>
              <w:t>例子：</w:t>
            </w:r>
            <w:r w:rsidRPr="000F4429">
              <w:rPr>
                <w:rFonts w:eastAsia="標楷體" w:hint="eastAsia"/>
                <w:sz w:val="28"/>
                <w:szCs w:val="28"/>
              </w:rPr>
              <w:t>夜間不睡、半夜醒來多次</w:t>
            </w:r>
            <w:r w:rsidRPr="000F4429">
              <w:rPr>
                <w:rFonts w:eastAsia="標楷體" w:hint="eastAsia"/>
                <w:sz w:val="28"/>
                <w:szCs w:val="28"/>
              </w:rPr>
              <w:t xml:space="preserve"> </w:t>
            </w:r>
            <w:r w:rsidRPr="000F4429">
              <w:rPr>
                <w:rFonts w:eastAsia="標楷體" w:hint="eastAsia"/>
                <w:sz w:val="28"/>
                <w:szCs w:val="28"/>
              </w:rPr>
              <w:t>吵人、白天嗜睡等</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rPr>
                <w:rFonts w:eastAsia="標楷體"/>
                <w:sz w:val="28"/>
                <w:szCs w:val="28"/>
              </w:rPr>
            </w:pPr>
          </w:p>
        </w:tc>
      </w:tr>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Pr="006454CE" w:rsidRDefault="000F4429" w:rsidP="000F4429">
            <w:pPr>
              <w:spacing w:line="500" w:lineRule="exact"/>
              <w:jc w:val="center"/>
              <w:rPr>
                <w:rFonts w:eastAsia="標楷體"/>
                <w:b/>
                <w:sz w:val="28"/>
                <w:szCs w:val="28"/>
              </w:rPr>
            </w:pPr>
            <w:r w:rsidRPr="006454CE">
              <w:rPr>
                <w:rFonts w:eastAsia="標楷體" w:hint="eastAsia"/>
                <w:b/>
                <w:sz w:val="28"/>
                <w:szCs w:val="28"/>
              </w:rPr>
              <w:t>(</w:t>
            </w:r>
            <w:r>
              <w:rPr>
                <w:rFonts w:eastAsia="標楷體" w:hint="eastAsia"/>
                <w:b/>
                <w:sz w:val="28"/>
                <w:szCs w:val="28"/>
              </w:rPr>
              <w:t>九</w:t>
            </w:r>
            <w:r w:rsidRPr="006454CE">
              <w:rPr>
                <w:rFonts w:eastAsia="標楷體" w:hint="eastAsia"/>
                <w:b/>
                <w:sz w:val="28"/>
                <w:szCs w:val="28"/>
              </w:rPr>
              <w:t>)</w:t>
            </w:r>
          </w:p>
          <w:p w:rsidR="000F4429" w:rsidRDefault="000F4429" w:rsidP="000F4429">
            <w:pPr>
              <w:spacing w:line="500" w:lineRule="exact"/>
              <w:jc w:val="center"/>
              <w:rPr>
                <w:rFonts w:eastAsia="標楷體"/>
                <w:b/>
                <w:sz w:val="28"/>
                <w:szCs w:val="28"/>
              </w:rPr>
            </w:pPr>
            <w:r w:rsidRPr="000F4429">
              <w:rPr>
                <w:rFonts w:eastAsia="標楷體" w:hint="eastAsia"/>
                <w:b/>
                <w:sz w:val="28"/>
                <w:szCs w:val="28"/>
              </w:rPr>
              <w:t>自殺</w:t>
            </w:r>
          </w:p>
          <w:p w:rsidR="000F4429" w:rsidRPr="006454CE" w:rsidRDefault="000F4429" w:rsidP="000F4429">
            <w:pPr>
              <w:spacing w:line="500" w:lineRule="exact"/>
              <w:jc w:val="center"/>
              <w:rPr>
                <w:rFonts w:eastAsia="標楷體"/>
                <w:b/>
                <w:sz w:val="28"/>
                <w:szCs w:val="28"/>
              </w:rPr>
            </w:pPr>
            <w:r w:rsidRPr="000F4429">
              <w:rPr>
                <w:rFonts w:eastAsia="標楷體" w:hint="eastAsia"/>
                <w:b/>
                <w:sz w:val="28"/>
                <w:szCs w:val="28"/>
              </w:rPr>
              <w:t>行為</w:t>
            </w:r>
          </w:p>
        </w:tc>
        <w:tc>
          <w:tcPr>
            <w:tcW w:w="7370" w:type="dxa"/>
            <w:tcBorders>
              <w:top w:val="single" w:sz="12" w:space="0" w:color="auto"/>
              <w:left w:val="single" w:sz="6" w:space="0" w:color="auto"/>
              <w:bottom w:val="single" w:sz="12" w:space="0" w:color="auto"/>
              <w:right w:val="single" w:sz="12" w:space="0" w:color="auto"/>
            </w:tcBorders>
          </w:tcPr>
          <w:p w:rsidR="000F4429" w:rsidRPr="000F4429" w:rsidRDefault="000F4429" w:rsidP="000F4429">
            <w:pPr>
              <w:spacing w:line="500" w:lineRule="exact"/>
              <w:rPr>
                <w:rFonts w:eastAsia="標楷體"/>
                <w:sz w:val="28"/>
                <w:szCs w:val="28"/>
              </w:rPr>
            </w:pPr>
            <w:r w:rsidRPr="000F4429">
              <w:rPr>
                <w:rFonts w:eastAsia="標楷體" w:hint="eastAsia"/>
                <w:b/>
                <w:sz w:val="28"/>
                <w:szCs w:val="28"/>
              </w:rPr>
              <w:t>定義：</w:t>
            </w:r>
            <w:r w:rsidRPr="000F4429">
              <w:rPr>
                <w:rFonts w:eastAsia="標楷體" w:hint="eastAsia"/>
                <w:sz w:val="28"/>
                <w:szCs w:val="28"/>
              </w:rPr>
              <w:t>有自殺意圖或實際行動。</w:t>
            </w:r>
          </w:p>
          <w:p w:rsidR="000F4429" w:rsidRPr="00482273" w:rsidRDefault="000F4429" w:rsidP="000F4429">
            <w:pPr>
              <w:spacing w:line="500" w:lineRule="exact"/>
              <w:rPr>
                <w:rFonts w:eastAsia="標楷體"/>
                <w:sz w:val="28"/>
                <w:szCs w:val="28"/>
              </w:rPr>
            </w:pPr>
            <w:r w:rsidRPr="000F4429">
              <w:rPr>
                <w:rFonts w:eastAsia="標楷體" w:hint="eastAsia"/>
                <w:b/>
                <w:sz w:val="28"/>
                <w:szCs w:val="28"/>
              </w:rPr>
              <w:t>例子：</w:t>
            </w:r>
            <w:r w:rsidRPr="000F4429">
              <w:rPr>
                <w:rFonts w:eastAsia="標楷體" w:hint="eastAsia"/>
                <w:sz w:val="28"/>
                <w:szCs w:val="28"/>
              </w:rPr>
              <w:t>透過割腕、服過量藥物、高處跳下等行為企圖自殺未遂</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rPr>
                <w:rFonts w:eastAsia="標楷體"/>
                <w:sz w:val="28"/>
                <w:szCs w:val="28"/>
              </w:rPr>
            </w:pPr>
          </w:p>
        </w:tc>
      </w:tr>
      <w:tr w:rsidR="000F4429" w:rsidRPr="00482273" w:rsidTr="0052495E">
        <w:trPr>
          <w:jc w:val="center"/>
        </w:trPr>
        <w:tc>
          <w:tcPr>
            <w:tcW w:w="1150" w:type="dxa"/>
            <w:tcBorders>
              <w:top w:val="single" w:sz="12" w:space="0" w:color="auto"/>
              <w:left w:val="single" w:sz="12" w:space="0" w:color="auto"/>
              <w:bottom w:val="single" w:sz="12" w:space="0" w:color="auto"/>
              <w:right w:val="single" w:sz="6" w:space="0" w:color="auto"/>
            </w:tcBorders>
            <w:vAlign w:val="center"/>
          </w:tcPr>
          <w:p w:rsidR="000F4429" w:rsidRDefault="000F4429" w:rsidP="000F4429">
            <w:pPr>
              <w:spacing w:line="500" w:lineRule="exact"/>
              <w:jc w:val="center"/>
              <w:rPr>
                <w:rFonts w:eastAsia="標楷體"/>
                <w:b/>
                <w:sz w:val="28"/>
                <w:szCs w:val="28"/>
              </w:rPr>
            </w:pPr>
            <w:r>
              <w:rPr>
                <w:rFonts w:eastAsia="標楷體" w:hint="eastAsia"/>
                <w:b/>
                <w:sz w:val="28"/>
                <w:szCs w:val="28"/>
              </w:rPr>
              <w:t>(</w:t>
            </w:r>
            <w:r>
              <w:rPr>
                <w:rFonts w:eastAsia="標楷體" w:hint="eastAsia"/>
                <w:b/>
                <w:sz w:val="28"/>
                <w:szCs w:val="28"/>
              </w:rPr>
              <w:t>十</w:t>
            </w:r>
            <w:r>
              <w:rPr>
                <w:rFonts w:eastAsia="標楷體" w:hint="eastAsia"/>
                <w:b/>
                <w:sz w:val="28"/>
                <w:szCs w:val="28"/>
              </w:rPr>
              <w:t>)</w:t>
            </w:r>
          </w:p>
          <w:p w:rsidR="000F4429" w:rsidRPr="000F4429" w:rsidRDefault="000F4429" w:rsidP="000F4429">
            <w:pPr>
              <w:spacing w:line="500" w:lineRule="exact"/>
              <w:rPr>
                <w:rFonts w:eastAsia="標楷體"/>
                <w:b/>
                <w:sz w:val="28"/>
                <w:szCs w:val="28"/>
              </w:rPr>
            </w:pPr>
            <w:r w:rsidRPr="000F4429">
              <w:rPr>
                <w:rFonts w:eastAsia="標楷體" w:hint="eastAsia"/>
                <w:b/>
                <w:sz w:val="28"/>
                <w:szCs w:val="28"/>
              </w:rPr>
              <w:t>其他特殊行為</w:t>
            </w:r>
          </w:p>
        </w:tc>
        <w:tc>
          <w:tcPr>
            <w:tcW w:w="7370" w:type="dxa"/>
            <w:tcBorders>
              <w:top w:val="single" w:sz="12" w:space="0" w:color="auto"/>
              <w:left w:val="single" w:sz="6" w:space="0" w:color="auto"/>
              <w:bottom w:val="single" w:sz="12" w:space="0" w:color="auto"/>
              <w:right w:val="single" w:sz="12" w:space="0" w:color="auto"/>
            </w:tcBorders>
          </w:tcPr>
          <w:p w:rsidR="000F4429" w:rsidRPr="000F4429" w:rsidRDefault="000F4429" w:rsidP="000F4429">
            <w:pPr>
              <w:spacing w:line="500" w:lineRule="exact"/>
              <w:rPr>
                <w:rFonts w:eastAsia="標楷體"/>
                <w:sz w:val="28"/>
                <w:szCs w:val="28"/>
              </w:rPr>
            </w:pPr>
            <w:r w:rsidRPr="000F4429">
              <w:rPr>
                <w:rFonts w:eastAsia="標楷體" w:hint="eastAsia"/>
                <w:b/>
                <w:sz w:val="28"/>
                <w:szCs w:val="28"/>
              </w:rPr>
              <w:t>定義：</w:t>
            </w:r>
            <w:r w:rsidRPr="000F4429">
              <w:rPr>
                <w:rFonts w:eastAsia="標楷體" w:hint="eastAsia"/>
                <w:sz w:val="28"/>
                <w:szCs w:val="28"/>
              </w:rPr>
              <w:t>無法歸屬在前述類別的行為，干擾機構運作的行為。</w:t>
            </w:r>
          </w:p>
          <w:p w:rsidR="000F4429" w:rsidRPr="00482273" w:rsidRDefault="000F4429" w:rsidP="000F4429">
            <w:pPr>
              <w:spacing w:line="500" w:lineRule="exact"/>
              <w:rPr>
                <w:rFonts w:eastAsia="標楷體"/>
                <w:sz w:val="28"/>
                <w:szCs w:val="28"/>
              </w:rPr>
            </w:pPr>
            <w:r w:rsidRPr="000F4429">
              <w:rPr>
                <w:rFonts w:eastAsia="標楷體" w:hint="eastAsia"/>
                <w:b/>
                <w:sz w:val="28"/>
                <w:szCs w:val="28"/>
              </w:rPr>
              <w:t>例子：</w:t>
            </w:r>
            <w:r w:rsidRPr="000F4429">
              <w:rPr>
                <w:rFonts w:eastAsia="標楷體" w:hint="eastAsia"/>
                <w:sz w:val="28"/>
                <w:szCs w:val="28"/>
              </w:rPr>
              <w:t>蹺家</w:t>
            </w:r>
            <w:r w:rsidRPr="000F4429">
              <w:rPr>
                <w:rFonts w:eastAsia="標楷體" w:hint="eastAsia"/>
                <w:sz w:val="28"/>
                <w:szCs w:val="28"/>
              </w:rPr>
              <w:t xml:space="preserve"> </w:t>
            </w:r>
            <w:proofErr w:type="gramStart"/>
            <w:r w:rsidRPr="000F4429">
              <w:rPr>
                <w:rFonts w:eastAsia="標楷體" w:hint="eastAsia"/>
                <w:sz w:val="28"/>
                <w:szCs w:val="28"/>
              </w:rPr>
              <w:t>蹺離機構</w:t>
            </w:r>
            <w:proofErr w:type="gramEnd"/>
            <w:r w:rsidRPr="000F4429">
              <w:rPr>
                <w:rFonts w:eastAsia="標楷體" w:hint="eastAsia"/>
                <w:sz w:val="28"/>
                <w:szCs w:val="28"/>
              </w:rPr>
              <w:t>、在社區遊蕩、易被煽動誘騙、偷竊、網路成癮、玩火</w:t>
            </w:r>
            <w:r w:rsidRPr="000F4429">
              <w:rPr>
                <w:rFonts w:eastAsia="標楷體" w:hint="eastAsia"/>
                <w:sz w:val="28"/>
                <w:szCs w:val="28"/>
              </w:rPr>
              <w:t xml:space="preserve"> </w:t>
            </w:r>
            <w:r w:rsidRPr="000F4429">
              <w:rPr>
                <w:rFonts w:eastAsia="標楷體" w:hint="eastAsia"/>
                <w:sz w:val="28"/>
                <w:szCs w:val="28"/>
              </w:rPr>
              <w:t>瓦斯</w:t>
            </w:r>
            <w:r w:rsidRPr="000F4429">
              <w:rPr>
                <w:rFonts w:eastAsia="標楷體" w:hint="eastAsia"/>
                <w:sz w:val="28"/>
                <w:szCs w:val="28"/>
              </w:rPr>
              <w:t xml:space="preserve"> </w:t>
            </w:r>
            <w:r w:rsidRPr="000F4429">
              <w:rPr>
                <w:rFonts w:eastAsia="標楷體" w:hint="eastAsia"/>
                <w:sz w:val="28"/>
                <w:szCs w:val="28"/>
              </w:rPr>
              <w:t>汽油等危險物品、哭鬧、</w:t>
            </w:r>
            <w:proofErr w:type="gramStart"/>
            <w:r w:rsidRPr="000F4429">
              <w:rPr>
                <w:rFonts w:eastAsia="標楷體" w:hint="eastAsia"/>
                <w:sz w:val="28"/>
                <w:szCs w:val="28"/>
              </w:rPr>
              <w:t>霸凌。</w:t>
            </w:r>
            <w:proofErr w:type="gramEnd"/>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5</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4</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12"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3</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6"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2</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496" w:type="dxa"/>
            <w:tcBorders>
              <w:top w:val="single" w:sz="12" w:space="0" w:color="auto"/>
              <w:left w:val="single" w:sz="6" w:space="0" w:color="auto"/>
              <w:bottom w:val="single" w:sz="12" w:space="0" w:color="auto"/>
              <w:right w:val="single" w:sz="12" w:space="0" w:color="auto"/>
            </w:tcBorders>
            <w:vAlign w:val="center"/>
          </w:tcPr>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1</w:t>
            </w:r>
          </w:p>
          <w:p w:rsidR="000F4429" w:rsidRPr="00482273" w:rsidRDefault="000F4429" w:rsidP="000F4429">
            <w:pPr>
              <w:spacing w:line="500" w:lineRule="exact"/>
              <w:jc w:val="center"/>
              <w:rPr>
                <w:rFonts w:eastAsia="標楷體" w:cs="Times New Roman"/>
                <w:sz w:val="28"/>
                <w:szCs w:val="28"/>
              </w:rPr>
            </w:pPr>
            <w:r w:rsidRPr="00482273">
              <w:rPr>
                <w:rFonts w:eastAsia="標楷體" w:cs="Times New Roman"/>
                <w:sz w:val="28"/>
                <w:szCs w:val="28"/>
              </w:rPr>
              <w:t>分</w:t>
            </w:r>
          </w:p>
        </w:tc>
        <w:tc>
          <w:tcPr>
            <w:tcW w:w="945" w:type="dxa"/>
            <w:tcBorders>
              <w:top w:val="single" w:sz="12" w:space="0" w:color="auto"/>
              <w:left w:val="single" w:sz="12" w:space="0" w:color="auto"/>
              <w:bottom w:val="single" w:sz="12" w:space="0" w:color="auto"/>
              <w:right w:val="single" w:sz="6" w:space="0" w:color="auto"/>
            </w:tcBorders>
          </w:tcPr>
          <w:p w:rsidR="000F4429" w:rsidRPr="00482273" w:rsidRDefault="000F4429" w:rsidP="000F4429">
            <w:pPr>
              <w:spacing w:line="500" w:lineRule="exact"/>
              <w:rPr>
                <w:rFonts w:eastAsia="標楷體"/>
                <w:sz w:val="28"/>
                <w:szCs w:val="28"/>
              </w:rPr>
            </w:pPr>
          </w:p>
        </w:tc>
        <w:tc>
          <w:tcPr>
            <w:tcW w:w="2693" w:type="dxa"/>
            <w:tcBorders>
              <w:top w:val="single" w:sz="12" w:space="0" w:color="auto"/>
              <w:left w:val="single" w:sz="6" w:space="0" w:color="auto"/>
              <w:bottom w:val="single" w:sz="12" w:space="0" w:color="auto"/>
              <w:right w:val="single" w:sz="12" w:space="0" w:color="auto"/>
            </w:tcBorders>
          </w:tcPr>
          <w:p w:rsidR="000F4429" w:rsidRPr="00482273" w:rsidRDefault="000F4429" w:rsidP="000F4429">
            <w:pPr>
              <w:spacing w:line="500" w:lineRule="exact"/>
              <w:rPr>
                <w:rFonts w:eastAsia="標楷體"/>
                <w:sz w:val="28"/>
                <w:szCs w:val="28"/>
              </w:rPr>
            </w:pPr>
          </w:p>
        </w:tc>
      </w:tr>
    </w:tbl>
    <w:p w:rsidR="000F4429" w:rsidRDefault="000F4429"/>
    <w:p w:rsidR="000F4429" w:rsidRPr="000F4429" w:rsidRDefault="000F4429" w:rsidP="000F4429">
      <w:pPr>
        <w:spacing w:line="400" w:lineRule="exact"/>
        <w:rPr>
          <w:rFonts w:ascii="標楷體" w:eastAsia="標楷體" w:hAnsi="標楷體"/>
          <w:b/>
          <w:sz w:val="32"/>
          <w:szCs w:val="32"/>
          <w:u w:val="single"/>
        </w:rPr>
      </w:pPr>
      <w:r w:rsidRPr="000F4429">
        <w:rPr>
          <w:rFonts w:ascii="標楷體" w:eastAsia="標楷體" w:hAnsi="標楷體" w:hint="eastAsia"/>
          <w:b/>
          <w:sz w:val="32"/>
          <w:szCs w:val="32"/>
        </w:rPr>
        <w:t>評估結果：</w:t>
      </w:r>
      <w:r>
        <w:rPr>
          <w:rFonts w:ascii="標楷體" w:eastAsia="標楷體" w:hAnsi="標楷體" w:hint="eastAsia"/>
          <w:b/>
          <w:sz w:val="32"/>
          <w:szCs w:val="32"/>
        </w:rPr>
        <w:t xml:space="preserve">                                       </w:t>
      </w:r>
      <w:r w:rsidRPr="000F4429">
        <w:rPr>
          <w:rFonts w:ascii="標楷體" w:eastAsia="標楷體" w:hAnsi="標楷體" w:hint="eastAsia"/>
          <w:b/>
          <w:sz w:val="32"/>
          <w:szCs w:val="32"/>
        </w:rPr>
        <w:t>總分：</w:t>
      </w:r>
      <w:r>
        <w:rPr>
          <w:rFonts w:ascii="標楷體" w:eastAsia="標楷體" w:hAnsi="標楷體" w:hint="eastAsia"/>
          <w:b/>
          <w:sz w:val="32"/>
          <w:szCs w:val="32"/>
          <w:u w:val="single"/>
        </w:rPr>
        <w:t xml:space="preserve">                       </w:t>
      </w:r>
    </w:p>
    <w:tbl>
      <w:tblPr>
        <w:tblStyle w:val="a3"/>
        <w:tblpPr w:leftFromText="180" w:rightFromText="180" w:vertAnchor="text" w:horzAnchor="margin" w:tblpY="228"/>
        <w:tblW w:w="0" w:type="auto"/>
        <w:tblLook w:val="04A0" w:firstRow="1" w:lastRow="0" w:firstColumn="1" w:lastColumn="0" w:noHBand="0" w:noVBand="1"/>
      </w:tblPr>
      <w:tblGrid>
        <w:gridCol w:w="3503"/>
        <w:gridCol w:w="3503"/>
        <w:gridCol w:w="3504"/>
        <w:gridCol w:w="3504"/>
      </w:tblGrid>
      <w:tr w:rsidR="000F4429" w:rsidRPr="00005844" w:rsidTr="000F4429">
        <w:tc>
          <w:tcPr>
            <w:tcW w:w="3503" w:type="dxa"/>
          </w:tcPr>
          <w:p w:rsidR="000F4429" w:rsidRPr="00005844" w:rsidRDefault="000F4429" w:rsidP="000F4429">
            <w:pPr>
              <w:jc w:val="center"/>
              <w:rPr>
                <w:rFonts w:ascii="Times New Roman" w:eastAsia="標楷體" w:hAnsi="Times New Roman"/>
                <w:b/>
                <w:sz w:val="26"/>
                <w:szCs w:val="26"/>
              </w:rPr>
            </w:pPr>
            <w:r w:rsidRPr="00005844">
              <w:rPr>
                <w:rFonts w:ascii="Times New Roman" w:eastAsia="標楷體" w:hAnsi="Times New Roman" w:hint="eastAsia"/>
                <w:b/>
                <w:sz w:val="26"/>
                <w:szCs w:val="26"/>
              </w:rPr>
              <w:t>第</w:t>
            </w:r>
            <w:r w:rsidRPr="00005844">
              <w:rPr>
                <w:rFonts w:ascii="Times New Roman" w:eastAsia="標楷體" w:hAnsi="Times New Roman" w:hint="eastAsia"/>
                <w:b/>
                <w:sz w:val="26"/>
                <w:szCs w:val="26"/>
              </w:rPr>
              <w:t xml:space="preserve"> 1 </w:t>
            </w:r>
            <w:r w:rsidRPr="00005844">
              <w:rPr>
                <w:rFonts w:ascii="Times New Roman" w:eastAsia="標楷體" w:hAnsi="Times New Roman" w:hint="eastAsia"/>
                <w:b/>
                <w:sz w:val="26"/>
                <w:szCs w:val="26"/>
              </w:rPr>
              <w:t>級分</w:t>
            </w:r>
          </w:p>
        </w:tc>
        <w:tc>
          <w:tcPr>
            <w:tcW w:w="3503" w:type="dxa"/>
          </w:tcPr>
          <w:p w:rsidR="000F4429" w:rsidRPr="00005844" w:rsidRDefault="000F4429" w:rsidP="000F4429">
            <w:pPr>
              <w:jc w:val="center"/>
              <w:rPr>
                <w:rFonts w:ascii="Times New Roman" w:eastAsia="標楷體" w:hAnsi="Times New Roman"/>
                <w:b/>
                <w:sz w:val="26"/>
                <w:szCs w:val="26"/>
              </w:rPr>
            </w:pPr>
            <w:r w:rsidRPr="00005844">
              <w:rPr>
                <w:rFonts w:ascii="Times New Roman" w:eastAsia="標楷體" w:hAnsi="Times New Roman" w:hint="eastAsia"/>
                <w:b/>
                <w:sz w:val="26"/>
                <w:szCs w:val="26"/>
              </w:rPr>
              <w:t>第</w:t>
            </w:r>
            <w:r w:rsidRPr="00005844">
              <w:rPr>
                <w:rFonts w:ascii="Times New Roman" w:eastAsia="標楷體" w:hAnsi="Times New Roman" w:hint="eastAsia"/>
                <w:b/>
                <w:sz w:val="26"/>
                <w:szCs w:val="26"/>
              </w:rPr>
              <w:t xml:space="preserve"> 2 </w:t>
            </w:r>
            <w:r w:rsidRPr="00005844">
              <w:rPr>
                <w:rFonts w:ascii="Times New Roman" w:eastAsia="標楷體" w:hAnsi="Times New Roman" w:hint="eastAsia"/>
                <w:b/>
                <w:sz w:val="26"/>
                <w:szCs w:val="26"/>
              </w:rPr>
              <w:t>級分</w:t>
            </w:r>
          </w:p>
        </w:tc>
        <w:tc>
          <w:tcPr>
            <w:tcW w:w="3504" w:type="dxa"/>
          </w:tcPr>
          <w:p w:rsidR="000F4429" w:rsidRPr="00005844" w:rsidRDefault="000F4429" w:rsidP="000F4429">
            <w:pPr>
              <w:jc w:val="center"/>
              <w:rPr>
                <w:rFonts w:ascii="Times New Roman" w:eastAsia="標楷體" w:hAnsi="Times New Roman"/>
                <w:b/>
                <w:sz w:val="26"/>
                <w:szCs w:val="26"/>
              </w:rPr>
            </w:pPr>
            <w:r w:rsidRPr="00005844">
              <w:rPr>
                <w:rFonts w:ascii="Times New Roman" w:eastAsia="標楷體" w:hAnsi="Times New Roman" w:hint="eastAsia"/>
                <w:b/>
                <w:sz w:val="26"/>
                <w:szCs w:val="26"/>
              </w:rPr>
              <w:t>第</w:t>
            </w:r>
            <w:r w:rsidRPr="00005844">
              <w:rPr>
                <w:rFonts w:ascii="Times New Roman" w:eastAsia="標楷體" w:hAnsi="Times New Roman" w:hint="eastAsia"/>
                <w:b/>
                <w:sz w:val="26"/>
                <w:szCs w:val="26"/>
              </w:rPr>
              <w:t xml:space="preserve"> 3 </w:t>
            </w:r>
            <w:r w:rsidRPr="00005844">
              <w:rPr>
                <w:rFonts w:ascii="Times New Roman" w:eastAsia="標楷體" w:hAnsi="Times New Roman" w:hint="eastAsia"/>
                <w:b/>
                <w:sz w:val="26"/>
                <w:szCs w:val="26"/>
              </w:rPr>
              <w:t>級分</w:t>
            </w:r>
          </w:p>
        </w:tc>
        <w:tc>
          <w:tcPr>
            <w:tcW w:w="3504" w:type="dxa"/>
          </w:tcPr>
          <w:p w:rsidR="000F4429" w:rsidRPr="00005844" w:rsidRDefault="000F4429" w:rsidP="000F4429">
            <w:pPr>
              <w:jc w:val="center"/>
              <w:rPr>
                <w:rFonts w:ascii="Times New Roman" w:eastAsia="標楷體" w:hAnsi="Times New Roman"/>
                <w:b/>
                <w:sz w:val="26"/>
                <w:szCs w:val="26"/>
              </w:rPr>
            </w:pPr>
            <w:r w:rsidRPr="00005844">
              <w:rPr>
                <w:rFonts w:ascii="Times New Roman" w:eastAsia="標楷體" w:hAnsi="Times New Roman" w:hint="eastAsia"/>
                <w:b/>
                <w:sz w:val="26"/>
                <w:szCs w:val="26"/>
              </w:rPr>
              <w:t>第</w:t>
            </w:r>
            <w:r w:rsidRPr="00005844">
              <w:rPr>
                <w:rFonts w:ascii="Times New Roman" w:eastAsia="標楷體" w:hAnsi="Times New Roman" w:hint="eastAsia"/>
                <w:b/>
                <w:sz w:val="26"/>
                <w:szCs w:val="26"/>
              </w:rPr>
              <w:t xml:space="preserve"> 4 </w:t>
            </w:r>
            <w:r w:rsidRPr="00005844">
              <w:rPr>
                <w:rFonts w:ascii="Times New Roman" w:eastAsia="標楷體" w:hAnsi="Times New Roman" w:hint="eastAsia"/>
                <w:b/>
                <w:sz w:val="26"/>
                <w:szCs w:val="26"/>
              </w:rPr>
              <w:t>級分</w:t>
            </w:r>
          </w:p>
        </w:tc>
      </w:tr>
      <w:tr w:rsidR="000F4429" w:rsidRPr="00005844" w:rsidTr="000F4429">
        <w:tc>
          <w:tcPr>
            <w:tcW w:w="3503" w:type="dxa"/>
          </w:tcPr>
          <w:p w:rsidR="000F4429" w:rsidRPr="00005844" w:rsidRDefault="000F4429" w:rsidP="000F4429">
            <w:pPr>
              <w:jc w:val="center"/>
              <w:rPr>
                <w:rFonts w:ascii="Times New Roman" w:eastAsia="標楷體" w:hAnsi="Times New Roman"/>
                <w:sz w:val="26"/>
                <w:szCs w:val="26"/>
              </w:rPr>
            </w:pPr>
            <w:r w:rsidRPr="00005844">
              <w:rPr>
                <w:rFonts w:ascii="Times New Roman" w:eastAsia="標楷體" w:hAnsi="Times New Roman" w:hint="eastAsia"/>
                <w:sz w:val="26"/>
                <w:szCs w:val="26"/>
              </w:rPr>
              <w:t>總分</w:t>
            </w:r>
            <w:r w:rsidRPr="00005844">
              <w:rPr>
                <w:rFonts w:ascii="Times New Roman" w:eastAsia="標楷體" w:hAnsi="Times New Roman" w:hint="eastAsia"/>
                <w:sz w:val="26"/>
                <w:szCs w:val="26"/>
              </w:rPr>
              <w:t xml:space="preserve"> 50 </w:t>
            </w:r>
            <w:r w:rsidRPr="00005844">
              <w:rPr>
                <w:rFonts w:ascii="Times New Roman" w:eastAsia="標楷體" w:hAnsi="Times New Roman" w:hint="eastAsia"/>
                <w:sz w:val="26"/>
                <w:szCs w:val="26"/>
              </w:rPr>
              <w:t>分以上</w:t>
            </w:r>
          </w:p>
        </w:tc>
        <w:tc>
          <w:tcPr>
            <w:tcW w:w="3503" w:type="dxa"/>
          </w:tcPr>
          <w:p w:rsidR="000F4429" w:rsidRPr="00005844" w:rsidRDefault="000F4429" w:rsidP="000F4429">
            <w:pPr>
              <w:jc w:val="center"/>
              <w:rPr>
                <w:rFonts w:ascii="Times New Roman" w:eastAsia="標楷體" w:hAnsi="Times New Roman"/>
                <w:sz w:val="26"/>
                <w:szCs w:val="26"/>
              </w:rPr>
            </w:pPr>
            <w:r w:rsidRPr="00005844">
              <w:rPr>
                <w:rFonts w:ascii="Times New Roman" w:eastAsia="標楷體" w:hAnsi="Times New Roman" w:hint="eastAsia"/>
                <w:sz w:val="26"/>
                <w:szCs w:val="26"/>
              </w:rPr>
              <w:t>總分</w:t>
            </w:r>
            <w:r w:rsidRPr="00005844">
              <w:rPr>
                <w:rFonts w:ascii="Times New Roman" w:eastAsia="標楷體" w:hAnsi="Times New Roman" w:hint="eastAsia"/>
                <w:sz w:val="26"/>
                <w:szCs w:val="26"/>
              </w:rPr>
              <w:t xml:space="preserve"> 30-49 </w:t>
            </w:r>
            <w:r w:rsidRPr="00005844">
              <w:rPr>
                <w:rFonts w:ascii="Times New Roman" w:eastAsia="標楷體" w:hAnsi="Times New Roman" w:hint="eastAsia"/>
                <w:sz w:val="26"/>
                <w:szCs w:val="26"/>
              </w:rPr>
              <w:t>分</w:t>
            </w:r>
          </w:p>
        </w:tc>
        <w:tc>
          <w:tcPr>
            <w:tcW w:w="3504" w:type="dxa"/>
          </w:tcPr>
          <w:p w:rsidR="000F4429" w:rsidRPr="00005844" w:rsidRDefault="000F4429" w:rsidP="000F4429">
            <w:pPr>
              <w:jc w:val="center"/>
              <w:rPr>
                <w:rFonts w:ascii="Times New Roman" w:eastAsia="標楷體" w:hAnsi="Times New Roman"/>
                <w:sz w:val="26"/>
                <w:szCs w:val="26"/>
              </w:rPr>
            </w:pPr>
            <w:r w:rsidRPr="00005844">
              <w:rPr>
                <w:rFonts w:ascii="Times New Roman" w:eastAsia="標楷體" w:hAnsi="Times New Roman" w:hint="eastAsia"/>
                <w:sz w:val="26"/>
                <w:szCs w:val="26"/>
              </w:rPr>
              <w:t>總分</w:t>
            </w:r>
            <w:r w:rsidRPr="00005844">
              <w:rPr>
                <w:rFonts w:ascii="Times New Roman" w:eastAsia="標楷體" w:hAnsi="Times New Roman" w:hint="eastAsia"/>
                <w:sz w:val="26"/>
                <w:szCs w:val="26"/>
              </w:rPr>
              <w:t xml:space="preserve"> 15-29 </w:t>
            </w:r>
            <w:r w:rsidRPr="00005844">
              <w:rPr>
                <w:rFonts w:ascii="Times New Roman" w:eastAsia="標楷體" w:hAnsi="Times New Roman" w:hint="eastAsia"/>
                <w:sz w:val="26"/>
                <w:szCs w:val="26"/>
              </w:rPr>
              <w:t>分</w:t>
            </w:r>
          </w:p>
        </w:tc>
        <w:tc>
          <w:tcPr>
            <w:tcW w:w="3504" w:type="dxa"/>
          </w:tcPr>
          <w:p w:rsidR="000F4429" w:rsidRPr="00005844" w:rsidRDefault="000F4429" w:rsidP="000F4429">
            <w:pPr>
              <w:jc w:val="center"/>
              <w:rPr>
                <w:rFonts w:ascii="Times New Roman" w:eastAsia="標楷體" w:hAnsi="Times New Roman"/>
                <w:sz w:val="26"/>
                <w:szCs w:val="26"/>
              </w:rPr>
            </w:pPr>
            <w:r w:rsidRPr="00005844">
              <w:rPr>
                <w:rFonts w:ascii="Times New Roman" w:eastAsia="標楷體" w:hAnsi="Times New Roman" w:hint="eastAsia"/>
                <w:sz w:val="26"/>
                <w:szCs w:val="26"/>
              </w:rPr>
              <w:t>總分</w:t>
            </w:r>
            <w:r w:rsidRPr="00005844">
              <w:rPr>
                <w:rFonts w:ascii="Times New Roman" w:eastAsia="標楷體" w:hAnsi="Times New Roman" w:hint="eastAsia"/>
                <w:sz w:val="26"/>
                <w:szCs w:val="26"/>
              </w:rPr>
              <w:t>14</w:t>
            </w:r>
            <w:r w:rsidRPr="00005844">
              <w:rPr>
                <w:rFonts w:ascii="Times New Roman" w:eastAsia="標楷體" w:hAnsi="Times New Roman" w:hint="eastAsia"/>
                <w:sz w:val="26"/>
                <w:szCs w:val="26"/>
              </w:rPr>
              <w:t>分以下</w:t>
            </w:r>
          </w:p>
        </w:tc>
      </w:tr>
    </w:tbl>
    <w:p w:rsidR="00482273" w:rsidRDefault="00482273"/>
    <w:sectPr w:rsidR="00482273" w:rsidSect="000F4429">
      <w:pgSz w:w="16838" w:h="11906" w:orient="landscape"/>
      <w:pgMar w:top="709" w:right="1440" w:bottom="70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CF" w:rsidRDefault="00260ACF" w:rsidP="00C565D9">
      <w:r>
        <w:separator/>
      </w:r>
    </w:p>
  </w:endnote>
  <w:endnote w:type="continuationSeparator" w:id="0">
    <w:p w:rsidR="00260ACF" w:rsidRDefault="00260ACF" w:rsidP="00C5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CF" w:rsidRDefault="00260ACF" w:rsidP="00C565D9">
      <w:r>
        <w:separator/>
      </w:r>
    </w:p>
  </w:footnote>
  <w:footnote w:type="continuationSeparator" w:id="0">
    <w:p w:rsidR="00260ACF" w:rsidRDefault="00260ACF" w:rsidP="00C5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73"/>
    <w:rsid w:val="000F4429"/>
    <w:rsid w:val="00187162"/>
    <w:rsid w:val="00260ACF"/>
    <w:rsid w:val="004647F0"/>
    <w:rsid w:val="00482273"/>
    <w:rsid w:val="005B4DEC"/>
    <w:rsid w:val="005F154B"/>
    <w:rsid w:val="007A0B5D"/>
    <w:rsid w:val="007C7EB7"/>
    <w:rsid w:val="00C56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5D9"/>
    <w:pPr>
      <w:tabs>
        <w:tab w:val="center" w:pos="4153"/>
        <w:tab w:val="right" w:pos="8306"/>
      </w:tabs>
      <w:snapToGrid w:val="0"/>
    </w:pPr>
    <w:rPr>
      <w:sz w:val="20"/>
      <w:szCs w:val="20"/>
    </w:rPr>
  </w:style>
  <w:style w:type="character" w:customStyle="1" w:styleId="a5">
    <w:name w:val="頁首 字元"/>
    <w:basedOn w:val="a0"/>
    <w:link w:val="a4"/>
    <w:uiPriority w:val="99"/>
    <w:rsid w:val="00C565D9"/>
    <w:rPr>
      <w:sz w:val="20"/>
      <w:szCs w:val="20"/>
    </w:rPr>
  </w:style>
  <w:style w:type="paragraph" w:styleId="a6">
    <w:name w:val="footer"/>
    <w:basedOn w:val="a"/>
    <w:link w:val="a7"/>
    <w:uiPriority w:val="99"/>
    <w:unhideWhenUsed/>
    <w:rsid w:val="00C565D9"/>
    <w:pPr>
      <w:tabs>
        <w:tab w:val="center" w:pos="4153"/>
        <w:tab w:val="right" w:pos="8306"/>
      </w:tabs>
      <w:snapToGrid w:val="0"/>
    </w:pPr>
    <w:rPr>
      <w:sz w:val="20"/>
      <w:szCs w:val="20"/>
    </w:rPr>
  </w:style>
  <w:style w:type="character" w:customStyle="1" w:styleId="a7">
    <w:name w:val="頁尾 字元"/>
    <w:basedOn w:val="a0"/>
    <w:link w:val="a6"/>
    <w:uiPriority w:val="99"/>
    <w:rsid w:val="00C565D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5D9"/>
    <w:pPr>
      <w:tabs>
        <w:tab w:val="center" w:pos="4153"/>
        <w:tab w:val="right" w:pos="8306"/>
      </w:tabs>
      <w:snapToGrid w:val="0"/>
    </w:pPr>
    <w:rPr>
      <w:sz w:val="20"/>
      <w:szCs w:val="20"/>
    </w:rPr>
  </w:style>
  <w:style w:type="character" w:customStyle="1" w:styleId="a5">
    <w:name w:val="頁首 字元"/>
    <w:basedOn w:val="a0"/>
    <w:link w:val="a4"/>
    <w:uiPriority w:val="99"/>
    <w:rsid w:val="00C565D9"/>
    <w:rPr>
      <w:sz w:val="20"/>
      <w:szCs w:val="20"/>
    </w:rPr>
  </w:style>
  <w:style w:type="paragraph" w:styleId="a6">
    <w:name w:val="footer"/>
    <w:basedOn w:val="a"/>
    <w:link w:val="a7"/>
    <w:uiPriority w:val="99"/>
    <w:unhideWhenUsed/>
    <w:rsid w:val="00C565D9"/>
    <w:pPr>
      <w:tabs>
        <w:tab w:val="center" w:pos="4153"/>
        <w:tab w:val="right" w:pos="8306"/>
      </w:tabs>
      <w:snapToGrid w:val="0"/>
    </w:pPr>
    <w:rPr>
      <w:sz w:val="20"/>
      <w:szCs w:val="20"/>
    </w:rPr>
  </w:style>
  <w:style w:type="character" w:customStyle="1" w:styleId="a7">
    <w:name w:val="頁尾 字元"/>
    <w:basedOn w:val="a0"/>
    <w:link w:val="a6"/>
    <w:uiPriority w:val="99"/>
    <w:rsid w:val="00C565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Company>KSPH</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FeiTingYang</dc:creator>
  <cp:lastModifiedBy>USER</cp:lastModifiedBy>
  <cp:revision>2</cp:revision>
  <dcterms:created xsi:type="dcterms:W3CDTF">2024-03-01T00:42:00Z</dcterms:created>
  <dcterms:modified xsi:type="dcterms:W3CDTF">2024-03-01T00:42:00Z</dcterms:modified>
</cp:coreProperties>
</file>